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25D3" w14:textId="0D717EB8" w:rsidR="003445CF" w:rsidRPr="008D6C35" w:rsidRDefault="00D22779" w:rsidP="00AF52EE">
      <w:pPr>
        <w:pStyle w:val="Titel"/>
        <w:rPr>
          <w:rFonts w:eastAsia="Times New Roman"/>
          <w:lang w:eastAsia="da-DK"/>
        </w:rPr>
      </w:pPr>
      <w:r w:rsidRPr="008D6C35">
        <w:rPr>
          <w:rFonts w:eastAsia="Times New Roman"/>
          <w:lang w:eastAsia="da-DK"/>
        </w:rPr>
        <w:t xml:space="preserve">Grøn Trepart </w:t>
      </w:r>
      <w:r w:rsidR="00570D5C" w:rsidRPr="008D6C35">
        <w:rPr>
          <w:rFonts w:eastAsia="Times New Roman"/>
          <w:lang w:eastAsia="da-DK"/>
        </w:rPr>
        <w:t xml:space="preserve">- </w:t>
      </w:r>
      <w:r w:rsidR="005953E2" w:rsidRPr="008D6C35">
        <w:rPr>
          <w:rFonts w:eastAsia="Times New Roman"/>
          <w:lang w:eastAsia="da-DK"/>
        </w:rPr>
        <w:t>U</w:t>
      </w:r>
      <w:r w:rsidR="005D5DC8" w:rsidRPr="008D6C35">
        <w:rPr>
          <w:rFonts w:eastAsia="Times New Roman"/>
          <w:lang w:eastAsia="da-DK"/>
        </w:rPr>
        <w:t xml:space="preserve">dpegning af </w:t>
      </w:r>
      <w:r w:rsidR="00FB287A" w:rsidRPr="008D6C35">
        <w:rPr>
          <w:rFonts w:eastAsia="Times New Roman"/>
          <w:lang w:eastAsia="da-DK"/>
        </w:rPr>
        <w:t xml:space="preserve">politisk repræsentation </w:t>
      </w:r>
      <w:r w:rsidR="000C195F" w:rsidRPr="008D6C35">
        <w:rPr>
          <w:rFonts w:eastAsia="Times New Roman"/>
          <w:lang w:eastAsia="da-DK"/>
        </w:rPr>
        <w:t>i Lokal</w:t>
      </w:r>
      <w:r w:rsidR="00A73A85">
        <w:rPr>
          <w:rFonts w:eastAsia="Times New Roman"/>
          <w:lang w:eastAsia="da-DK"/>
        </w:rPr>
        <w:t>(e)</w:t>
      </w:r>
      <w:r w:rsidR="000C195F" w:rsidRPr="008D6C35">
        <w:rPr>
          <w:rFonts w:eastAsia="Times New Roman"/>
          <w:lang w:eastAsia="da-DK"/>
        </w:rPr>
        <w:t xml:space="preserve"> </w:t>
      </w:r>
      <w:r w:rsidR="00F42B81">
        <w:rPr>
          <w:rFonts w:eastAsia="Times New Roman"/>
          <w:lang w:eastAsia="da-DK"/>
        </w:rPr>
        <w:t>t</w:t>
      </w:r>
      <w:r w:rsidR="000C195F" w:rsidRPr="008D6C35">
        <w:rPr>
          <w:rFonts w:eastAsia="Times New Roman"/>
          <w:lang w:eastAsia="da-DK"/>
        </w:rPr>
        <w:t>repart</w:t>
      </w:r>
      <w:r w:rsidR="00A73A85">
        <w:rPr>
          <w:rFonts w:eastAsia="Times New Roman"/>
          <w:lang w:eastAsia="da-DK"/>
        </w:rPr>
        <w:t>(er)</w:t>
      </w:r>
      <w:r w:rsidR="000C195F" w:rsidRPr="008D6C35">
        <w:rPr>
          <w:rFonts w:eastAsia="Times New Roman"/>
          <w:lang w:eastAsia="da-DK"/>
        </w:rPr>
        <w:t xml:space="preserve"> </w:t>
      </w:r>
      <w:r w:rsidR="00370A32" w:rsidRPr="008D6C35">
        <w:rPr>
          <w:rFonts w:eastAsia="Times New Roman"/>
          <w:lang w:eastAsia="da-DK"/>
        </w:rPr>
        <w:t>(B)</w:t>
      </w:r>
    </w:p>
    <w:p w14:paraId="6BE4F57A" w14:textId="77777777" w:rsidR="003445CF" w:rsidRPr="008D6C35" w:rsidRDefault="003445CF" w:rsidP="00AF52EE">
      <w:pPr>
        <w:pStyle w:val="Overskrift1"/>
        <w:rPr>
          <w:rFonts w:eastAsia="Times New Roman"/>
          <w:lang w:eastAsia="da-DK"/>
        </w:rPr>
      </w:pPr>
      <w:r w:rsidRPr="008D6C35">
        <w:rPr>
          <w:rFonts w:eastAsia="Times New Roman"/>
          <w:lang w:eastAsia="da-DK"/>
        </w:rPr>
        <w:t>Sagsfremstilling</w:t>
      </w:r>
    </w:p>
    <w:p w14:paraId="49AA43C1" w14:textId="77777777" w:rsidR="00571E6B" w:rsidRPr="008D6C35" w:rsidRDefault="00571E6B" w:rsidP="00AF52EE">
      <w:pPr>
        <w:pStyle w:val="Overskrift2"/>
        <w:rPr>
          <w:rFonts w:eastAsia="Times New Roman"/>
          <w:lang w:eastAsia="da-DK"/>
        </w:rPr>
      </w:pPr>
      <w:r w:rsidRPr="008D6C35">
        <w:rPr>
          <w:rFonts w:eastAsia="Times New Roman"/>
          <w:lang w:eastAsia="da-DK"/>
        </w:rPr>
        <w:t>Kompetence</w:t>
      </w:r>
    </w:p>
    <w:p w14:paraId="23F61576" w14:textId="77777777" w:rsidR="00571E6B" w:rsidRPr="008D6C35" w:rsidRDefault="00963E48" w:rsidP="00571E6B">
      <w:pPr>
        <w:rPr>
          <w:rFonts w:asciiTheme="majorHAnsi" w:hAnsiTheme="majorHAnsi"/>
          <w:lang w:eastAsia="da-DK"/>
        </w:rPr>
      </w:pPr>
      <w:r>
        <w:rPr>
          <w:rFonts w:asciiTheme="majorHAnsi" w:hAnsiTheme="majorHAnsi"/>
          <w:lang w:eastAsia="da-DK"/>
        </w:rPr>
        <w:t>Kommunalbestyrelsen</w:t>
      </w:r>
    </w:p>
    <w:p w14:paraId="32A21B3F" w14:textId="77777777" w:rsidR="00AD7EEB" w:rsidRPr="008D6C35" w:rsidRDefault="001E5C22" w:rsidP="00B06F6F">
      <w:pPr>
        <w:pStyle w:val="Overskrift2"/>
        <w:spacing w:before="360"/>
        <w:rPr>
          <w:rFonts w:eastAsia="Times New Roman"/>
          <w:lang w:eastAsia="da-DK"/>
        </w:rPr>
      </w:pPr>
      <w:r w:rsidRPr="008D6C35">
        <w:rPr>
          <w:rFonts w:eastAsia="Times New Roman"/>
          <w:lang w:eastAsia="da-DK"/>
        </w:rPr>
        <w:t>Beslutningstema</w:t>
      </w:r>
    </w:p>
    <w:p w14:paraId="53E71817" w14:textId="37A8BB87" w:rsidR="00C225F2" w:rsidRPr="00E37A7F" w:rsidRDefault="00AD7EEB" w:rsidP="00C225F2">
      <w:pPr>
        <w:spacing w:after="0" w:line="276" w:lineRule="auto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Med </w:t>
      </w:r>
      <w:r w:rsidRPr="008D6C35">
        <w:rPr>
          <w:rFonts w:asciiTheme="majorHAnsi" w:eastAsia="Times New Roman" w:hAnsiTheme="majorHAnsi" w:cs="Times New Roman"/>
          <w:i/>
          <w:iCs/>
          <w:kern w:val="0"/>
          <w:lang w:eastAsia="da-DK"/>
          <w14:ligatures w14:val="none"/>
        </w:rPr>
        <w:t>Aftale om et Grønt Danmark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og </w:t>
      </w:r>
      <w:r w:rsidRPr="008D6C35">
        <w:rPr>
          <w:rFonts w:asciiTheme="majorHAnsi" w:eastAsia="Times New Roman" w:hAnsiTheme="majorHAnsi" w:cs="Times New Roman"/>
          <w:i/>
          <w:iCs/>
          <w:kern w:val="0"/>
          <w:lang w:eastAsia="da-DK"/>
          <w14:ligatures w14:val="none"/>
        </w:rPr>
        <w:t>Aftale om Implementering af et Grønt Danmark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får kommunerne ansvaret for planlægning og implementering af</w:t>
      </w:r>
      <w:r w:rsidR="00600107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areal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omlægningsindsatsen.</w:t>
      </w:r>
      <w:r w:rsidR="00475C9B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</w:t>
      </w:r>
      <w:r w:rsidR="00257BC7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Kommunernes opgave forankres i lokale treparter, der tager udgangspunkt i de eksisterende vandoplandsstyregrupper (VOS’er). </w:t>
      </w:r>
      <w:r w:rsidR="00963E48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Kommunalbestyrelsen</w:t>
      </w:r>
      <w:r w:rsidR="00A24C5A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skal udpege en politisk repræsentant</w:t>
      </w:r>
      <w:r w:rsidR="00634313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,</w:t>
      </w:r>
      <w:r w:rsidR="0099150F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</w:t>
      </w:r>
      <w:r w:rsidR="00A673C1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der skal repræsentere kommunen i den </w:t>
      </w:r>
      <w:r w:rsidR="00A673C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l</w:t>
      </w:r>
      <w:r w:rsidR="00A673C1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okale </w:t>
      </w:r>
      <w:r w:rsidR="00A673C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t</w:t>
      </w:r>
      <w:r w:rsidR="00A673C1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repart </w:t>
      </w:r>
      <w:r w:rsidR="00A673C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for [</w:t>
      </w:r>
      <w:proofErr w:type="spellStart"/>
      <w:r w:rsidR="00A673C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hovedvandopland</w:t>
      </w:r>
      <w:proofErr w:type="spellEnd"/>
      <w:r w:rsidR="00F353AC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]</w:t>
      </w:r>
      <w:r w:rsidR="00F353AC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.</w:t>
      </w:r>
    </w:p>
    <w:p w14:paraId="6393FD00" w14:textId="77777777" w:rsidR="0000355D" w:rsidRPr="008D6C35" w:rsidRDefault="0000355D" w:rsidP="00B06F6F">
      <w:pPr>
        <w:pStyle w:val="Overskrift2"/>
        <w:spacing w:before="360"/>
        <w:rPr>
          <w:rFonts w:eastAsia="Times New Roman"/>
          <w:lang w:eastAsia="da-DK"/>
        </w:rPr>
      </w:pPr>
      <w:r w:rsidRPr="008D6C35">
        <w:rPr>
          <w:rFonts w:eastAsia="Times New Roman"/>
          <w:lang w:eastAsia="da-DK"/>
        </w:rPr>
        <w:t>Indstilling</w:t>
      </w:r>
    </w:p>
    <w:p w14:paraId="3F5DD040" w14:textId="77777777" w:rsidR="00FA3FA6" w:rsidRDefault="00693657" w:rsidP="00693657">
      <w:pPr>
        <w:spacing w:after="0" w:line="276" w:lineRule="auto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  <w:r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Direktøren</w:t>
      </w:r>
      <w:r w:rsidR="00136474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for </w:t>
      </w:r>
      <w:r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[T</w:t>
      </w:r>
      <w:r w:rsidR="00136474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eknik og Miljø</w:t>
      </w:r>
      <w:r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]</w:t>
      </w:r>
      <w:r w:rsidR="00136474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indstiller, </w:t>
      </w:r>
    </w:p>
    <w:p w14:paraId="7BF04D1C" w14:textId="1AE91E58" w:rsidR="0000355D" w:rsidRPr="00E37A7F" w:rsidRDefault="00FA5C93" w:rsidP="00AD7EEB">
      <w:pPr>
        <w:spacing w:after="0" w:line="276" w:lineRule="auto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  <w:r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a</w:t>
      </w:r>
      <w:r w:rsidR="00CA0644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t </w:t>
      </w:r>
      <w:r w:rsidR="00634313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Kommunalbestyrelsen </w:t>
      </w:r>
      <w:r w:rsidR="0000355D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udpeger et </w:t>
      </w:r>
      <w:r w:rsidR="00F4727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kommunalbestyrelses</w:t>
      </w:r>
      <w:r w:rsidR="0000355D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medlem</w:t>
      </w:r>
      <w:r w:rsidR="00326E4C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,</w:t>
      </w:r>
      <w:r w:rsidR="0000355D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der skal repræsentere kommunen i den </w:t>
      </w:r>
      <w:r w:rsidR="00F42B8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l</w:t>
      </w:r>
      <w:r w:rsidR="0000355D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okale </w:t>
      </w:r>
      <w:r w:rsidR="00F42B8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t</w:t>
      </w:r>
      <w:r w:rsidR="0000355D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repart </w:t>
      </w:r>
      <w:r w:rsidR="00693657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for [</w:t>
      </w:r>
      <w:proofErr w:type="spellStart"/>
      <w:r w:rsidR="00693657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hovedvandopland</w:t>
      </w:r>
      <w:proofErr w:type="spellEnd"/>
      <w:r w:rsidR="00F353AC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]</w:t>
      </w:r>
      <w:r w:rsidR="00F353AC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.</w:t>
      </w:r>
    </w:p>
    <w:p w14:paraId="4CCB1618" w14:textId="77777777" w:rsidR="00467C88" w:rsidRPr="008D6C35" w:rsidRDefault="00207EFB" w:rsidP="00B06F6F">
      <w:pPr>
        <w:pStyle w:val="Overskrift2"/>
        <w:spacing w:before="360"/>
        <w:rPr>
          <w:rFonts w:eastAsia="Times New Roman"/>
          <w:lang w:eastAsia="da-DK"/>
        </w:rPr>
      </w:pPr>
      <w:r w:rsidRPr="008D6C35">
        <w:rPr>
          <w:rFonts w:eastAsia="Times New Roman"/>
          <w:lang w:eastAsia="da-DK"/>
        </w:rPr>
        <w:t>Sagens indhold</w:t>
      </w:r>
    </w:p>
    <w:p w14:paraId="261B785A" w14:textId="77777777" w:rsidR="00F353AC" w:rsidRDefault="00D90B2C" w:rsidP="00F353AC">
      <w:pPr>
        <w:spacing w:after="0" w:line="276" w:lineRule="auto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Med </w:t>
      </w:r>
      <w:r w:rsidRPr="008D6C35">
        <w:rPr>
          <w:rFonts w:asciiTheme="majorHAnsi" w:eastAsia="Times New Roman" w:hAnsiTheme="majorHAnsi" w:cs="Times New Roman"/>
          <w:i/>
          <w:iCs/>
          <w:kern w:val="0"/>
          <w:lang w:eastAsia="da-DK"/>
          <w14:ligatures w14:val="none"/>
        </w:rPr>
        <w:t>Aftale om et Grønt Danmark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og </w:t>
      </w:r>
      <w:r w:rsidRPr="008D6C35">
        <w:rPr>
          <w:rFonts w:asciiTheme="majorHAnsi" w:eastAsia="Times New Roman" w:hAnsiTheme="majorHAnsi" w:cs="Times New Roman"/>
          <w:i/>
          <w:iCs/>
          <w:kern w:val="0"/>
          <w:lang w:eastAsia="da-DK"/>
          <w14:ligatures w14:val="none"/>
        </w:rPr>
        <w:t>Aftale om Implementering af et Grønt Danmark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får kommunerne </w:t>
      </w:r>
      <w:r w:rsidR="00E01FB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en central rolle med 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ansvar for planlægning og implementering af </w:t>
      </w:r>
      <w:r w:rsidR="00E56F94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areal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omlægningsindsatsen.</w:t>
      </w:r>
      <w:r w:rsidR="00031BA9" w:rsidRPr="00031BA9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</w:t>
      </w:r>
      <w:r w:rsidR="00031BA9" w:rsidRPr="00475C9B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Det </w:t>
      </w:r>
      <w:r w:rsidR="00031BA9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betyder, at kommunerne skal udarbejde dynamiske omlægningsplaner senest i 2025, der viser, hvordan man lokalt vil komme i mål med indsatsen</w:t>
      </w:r>
      <w:r w:rsidR="00031BA9" w:rsidRPr="00475C9B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.</w:t>
      </w:r>
      <w:r w:rsidR="00031BA9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</w:t>
      </w:r>
      <w:r w:rsidR="0010164E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I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ndsatsen omfatter udtagning af kulstofrige lavbundsjorder, vådområder, skovrejsning, ekstensivering og andre arealbaserede omlægningsindsatser, herunder at bidrage til bedre vilkår for natur og biodiversitet.</w:t>
      </w:r>
      <w:r w:rsidR="00B414EE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</w:t>
      </w:r>
    </w:p>
    <w:p w14:paraId="06E4E22D" w14:textId="77777777" w:rsidR="00F353AC" w:rsidRDefault="00F353AC" w:rsidP="00F353AC">
      <w:pPr>
        <w:spacing w:after="0" w:line="276" w:lineRule="auto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</w:p>
    <w:p w14:paraId="15C584C8" w14:textId="77777777" w:rsidR="00F50958" w:rsidRDefault="00B414EE" w:rsidP="00F72C2D">
      <w:pPr>
        <w:spacing w:after="0" w:line="276" w:lineRule="auto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Siden 2010 har kommunerne koordineret udtagning af landbrugsarealer i 23 tværkommunale vandoplandsstyregrupper (VOS’er)</w:t>
      </w:r>
      <w:r w:rsidR="00E01FB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, som fra 2024 har organiseret sig i 10 grupperinger med henblik på </w:t>
      </w:r>
      <w:r w:rsidR="009B4C84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tværgående samarbejde, kapacitetsopbygning og stordriftsfordele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. </w:t>
      </w:r>
      <w:r w:rsidR="009B4C84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[Kommunenavn] Kommune er medlem af VOS [hovedvandopland]</w:t>
      </w:r>
      <w:r w:rsidR="00894F6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, hvor [kommunenavn] Kommune har formandskabet og [kommunenavn] står for sekretariatsbetjeningen.</w:t>
      </w:r>
      <w:r w:rsidR="009B4C84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</w:t>
      </w:r>
      <w:r w:rsidR="00616FFB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Dette 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tværkommunale samarbejde skal fortsætte</w:t>
      </w:r>
      <w:r w:rsidR="009C0C35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i 23 </w:t>
      </w:r>
      <w:r w:rsidR="00F42B8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l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okale </w:t>
      </w:r>
      <w:r w:rsidR="00F42B8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t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reparter</w:t>
      </w:r>
      <w:r w:rsidR="00756843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med flere aktører</w:t>
      </w:r>
      <w:r w:rsidR="0008421B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, der forsat er organiseret i de 10 grupperinger</w:t>
      </w:r>
      <w:r w:rsidR="005B4E8A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.</w:t>
      </w: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</w:t>
      </w:r>
    </w:p>
    <w:p w14:paraId="5583BB7B" w14:textId="77777777" w:rsidR="00F50958" w:rsidRDefault="00F50958" w:rsidP="00F72C2D">
      <w:pPr>
        <w:spacing w:after="0" w:line="276" w:lineRule="auto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</w:p>
    <w:p w14:paraId="39BC3AD2" w14:textId="77777777" w:rsidR="009A4D49" w:rsidRPr="008D6C35" w:rsidRDefault="009A4D49" w:rsidP="009A4D49">
      <w:pPr>
        <w:spacing w:after="0" w:line="276" w:lineRule="auto"/>
        <w:rPr>
          <w:rFonts w:asciiTheme="majorHAnsi" w:hAnsiTheme="majorHAnsi"/>
          <w:lang w:eastAsia="da-DK"/>
        </w:rPr>
      </w:pPr>
      <w:r>
        <w:rPr>
          <w:rFonts w:asciiTheme="majorHAnsi" w:hAnsiTheme="majorHAnsi"/>
          <w:lang w:eastAsia="da-DK"/>
        </w:rPr>
        <w:t xml:space="preserve">Hver </w:t>
      </w:r>
      <w:r w:rsidR="00F42B81">
        <w:rPr>
          <w:rFonts w:asciiTheme="majorHAnsi" w:hAnsiTheme="majorHAnsi"/>
          <w:lang w:eastAsia="da-DK"/>
        </w:rPr>
        <w:t>l</w:t>
      </w:r>
      <w:r w:rsidRPr="008D6C35">
        <w:rPr>
          <w:rFonts w:asciiTheme="majorHAnsi" w:hAnsiTheme="majorHAnsi"/>
          <w:lang w:eastAsia="da-DK"/>
        </w:rPr>
        <w:t xml:space="preserve">okal </w:t>
      </w:r>
      <w:r w:rsidR="00F42B81">
        <w:rPr>
          <w:rFonts w:asciiTheme="majorHAnsi" w:hAnsiTheme="majorHAnsi"/>
          <w:lang w:eastAsia="da-DK"/>
        </w:rPr>
        <w:t>t</w:t>
      </w:r>
      <w:r w:rsidRPr="008D6C35">
        <w:rPr>
          <w:rFonts w:asciiTheme="majorHAnsi" w:hAnsiTheme="majorHAnsi"/>
          <w:lang w:eastAsia="da-DK"/>
        </w:rPr>
        <w:t>repart består af følgende medlemmer:</w:t>
      </w:r>
    </w:p>
    <w:p w14:paraId="05295BAA" w14:textId="77777777" w:rsidR="009A4D49" w:rsidRPr="008D6C35" w:rsidRDefault="009A4D49" w:rsidP="009A4D49">
      <w:pPr>
        <w:pStyle w:val="Listeafsnit"/>
        <w:numPr>
          <w:ilvl w:val="0"/>
          <w:numId w:val="11"/>
        </w:numPr>
        <w:spacing w:after="0" w:line="276" w:lineRule="auto"/>
        <w:rPr>
          <w:rFonts w:asciiTheme="majorHAnsi" w:hAnsiTheme="majorHAnsi"/>
          <w:lang w:eastAsia="da-DK"/>
        </w:rPr>
      </w:pPr>
      <w:r>
        <w:rPr>
          <w:rFonts w:asciiTheme="majorHAnsi" w:hAnsiTheme="majorHAnsi"/>
          <w:lang w:eastAsia="da-DK"/>
        </w:rPr>
        <w:t xml:space="preserve">1-2 </w:t>
      </w:r>
      <w:r w:rsidRPr="008D6C35">
        <w:rPr>
          <w:rFonts w:asciiTheme="majorHAnsi" w:hAnsiTheme="majorHAnsi"/>
          <w:lang w:eastAsia="da-DK"/>
        </w:rPr>
        <w:t>repræsentant</w:t>
      </w:r>
      <w:r>
        <w:rPr>
          <w:rFonts w:asciiTheme="majorHAnsi" w:hAnsiTheme="majorHAnsi"/>
          <w:lang w:eastAsia="da-DK"/>
        </w:rPr>
        <w:t>er</w:t>
      </w:r>
      <w:r w:rsidRPr="008D6C35">
        <w:rPr>
          <w:rFonts w:asciiTheme="majorHAnsi" w:hAnsiTheme="majorHAnsi"/>
          <w:lang w:eastAsia="da-DK"/>
        </w:rPr>
        <w:t xml:space="preserve"> for hver kommune i oplandet</w:t>
      </w:r>
      <w:r>
        <w:rPr>
          <w:rFonts w:asciiTheme="majorHAnsi" w:hAnsiTheme="majorHAnsi"/>
          <w:lang w:eastAsia="da-DK"/>
        </w:rPr>
        <w:t>, heraf mindst 1 politisk repræsentant</w:t>
      </w:r>
    </w:p>
    <w:p w14:paraId="1EAE4647" w14:textId="77777777" w:rsidR="009A4D49" w:rsidRPr="008D6C35" w:rsidRDefault="009A4D49" w:rsidP="009A4D49">
      <w:pPr>
        <w:pStyle w:val="Listeafsnit"/>
        <w:numPr>
          <w:ilvl w:val="0"/>
          <w:numId w:val="11"/>
        </w:numPr>
        <w:spacing w:after="0" w:line="276" w:lineRule="auto"/>
        <w:rPr>
          <w:rFonts w:asciiTheme="majorHAnsi" w:hAnsiTheme="majorHAnsi"/>
          <w:lang w:eastAsia="da-DK"/>
        </w:rPr>
      </w:pPr>
      <w:r>
        <w:rPr>
          <w:rFonts w:asciiTheme="majorHAnsi" w:hAnsiTheme="majorHAnsi"/>
          <w:lang w:eastAsia="da-DK"/>
        </w:rPr>
        <w:lastRenderedPageBreak/>
        <w:t>1-2 l</w:t>
      </w:r>
      <w:r w:rsidRPr="008D6C35">
        <w:rPr>
          <w:rFonts w:asciiTheme="majorHAnsi" w:hAnsiTheme="majorHAnsi"/>
          <w:lang w:eastAsia="da-DK"/>
        </w:rPr>
        <w:t>okal</w:t>
      </w:r>
      <w:r>
        <w:rPr>
          <w:rFonts w:asciiTheme="majorHAnsi" w:hAnsiTheme="majorHAnsi"/>
          <w:lang w:eastAsia="da-DK"/>
        </w:rPr>
        <w:t>e</w:t>
      </w:r>
      <w:r w:rsidRPr="008D6C35">
        <w:rPr>
          <w:rFonts w:asciiTheme="majorHAnsi" w:hAnsiTheme="majorHAnsi"/>
          <w:lang w:eastAsia="da-DK"/>
        </w:rPr>
        <w:t xml:space="preserve"> landbrugsrepræsentant</w:t>
      </w:r>
      <w:r>
        <w:rPr>
          <w:rFonts w:asciiTheme="majorHAnsi" w:hAnsiTheme="majorHAnsi"/>
          <w:lang w:eastAsia="da-DK"/>
        </w:rPr>
        <w:t>er</w:t>
      </w:r>
    </w:p>
    <w:p w14:paraId="1ECACA24" w14:textId="77777777" w:rsidR="009A4D49" w:rsidRPr="008D6C35" w:rsidRDefault="009A4D49" w:rsidP="009A4D49">
      <w:pPr>
        <w:pStyle w:val="Listeafsnit"/>
        <w:numPr>
          <w:ilvl w:val="0"/>
          <w:numId w:val="11"/>
        </w:numPr>
        <w:spacing w:after="0" w:line="276" w:lineRule="auto"/>
        <w:rPr>
          <w:rFonts w:asciiTheme="majorHAnsi" w:hAnsiTheme="majorHAnsi"/>
          <w:lang w:eastAsia="da-DK"/>
        </w:rPr>
      </w:pPr>
      <w:r>
        <w:rPr>
          <w:rFonts w:asciiTheme="majorHAnsi" w:hAnsiTheme="majorHAnsi"/>
          <w:lang w:eastAsia="da-DK"/>
        </w:rPr>
        <w:t>1-2 l</w:t>
      </w:r>
      <w:r w:rsidRPr="008D6C35">
        <w:rPr>
          <w:rFonts w:asciiTheme="majorHAnsi" w:hAnsiTheme="majorHAnsi"/>
          <w:lang w:eastAsia="da-DK"/>
        </w:rPr>
        <w:t>okal</w:t>
      </w:r>
      <w:r>
        <w:rPr>
          <w:rFonts w:asciiTheme="majorHAnsi" w:hAnsiTheme="majorHAnsi"/>
          <w:lang w:eastAsia="da-DK"/>
        </w:rPr>
        <w:t>e</w:t>
      </w:r>
      <w:r w:rsidRPr="008D6C35">
        <w:rPr>
          <w:rFonts w:asciiTheme="majorHAnsi" w:hAnsiTheme="majorHAnsi"/>
          <w:lang w:eastAsia="da-DK"/>
        </w:rPr>
        <w:t xml:space="preserve"> repræsentant</w:t>
      </w:r>
      <w:r>
        <w:rPr>
          <w:rFonts w:asciiTheme="majorHAnsi" w:hAnsiTheme="majorHAnsi"/>
          <w:lang w:eastAsia="da-DK"/>
        </w:rPr>
        <w:t>er</w:t>
      </w:r>
      <w:r w:rsidRPr="008D6C35">
        <w:rPr>
          <w:rFonts w:asciiTheme="majorHAnsi" w:hAnsiTheme="majorHAnsi"/>
          <w:lang w:eastAsia="da-DK"/>
        </w:rPr>
        <w:t xml:space="preserve"> for </w:t>
      </w:r>
      <w:r>
        <w:rPr>
          <w:rFonts w:asciiTheme="majorHAnsi" w:hAnsiTheme="majorHAnsi"/>
          <w:lang w:eastAsia="da-DK"/>
        </w:rPr>
        <w:t>lokale</w:t>
      </w:r>
      <w:r w:rsidRPr="008D6C35">
        <w:rPr>
          <w:rFonts w:asciiTheme="majorHAnsi" w:hAnsiTheme="majorHAnsi"/>
          <w:lang w:eastAsia="da-DK"/>
        </w:rPr>
        <w:t xml:space="preserve"> naturorganisation</w:t>
      </w:r>
      <w:r>
        <w:rPr>
          <w:rFonts w:asciiTheme="majorHAnsi" w:hAnsiTheme="majorHAnsi"/>
          <w:lang w:eastAsia="da-DK"/>
        </w:rPr>
        <w:t>er</w:t>
      </w:r>
    </w:p>
    <w:p w14:paraId="64B99155" w14:textId="77777777" w:rsidR="009A4D49" w:rsidRPr="008D6C35" w:rsidRDefault="009A4D49" w:rsidP="009A4D49">
      <w:pPr>
        <w:pStyle w:val="Listeafsnit"/>
        <w:numPr>
          <w:ilvl w:val="0"/>
          <w:numId w:val="11"/>
        </w:numPr>
        <w:spacing w:after="0" w:line="276" w:lineRule="auto"/>
        <w:rPr>
          <w:rFonts w:asciiTheme="majorHAnsi" w:hAnsiTheme="majorHAnsi"/>
          <w:lang w:eastAsia="da-DK"/>
        </w:rPr>
      </w:pPr>
      <w:r>
        <w:rPr>
          <w:rFonts w:asciiTheme="majorHAnsi" w:hAnsiTheme="majorHAnsi"/>
          <w:lang w:eastAsia="da-DK"/>
        </w:rPr>
        <w:t>1 r</w:t>
      </w:r>
      <w:r w:rsidRPr="008D6C35">
        <w:rPr>
          <w:rFonts w:asciiTheme="majorHAnsi" w:hAnsiTheme="majorHAnsi"/>
          <w:lang w:eastAsia="da-DK"/>
        </w:rPr>
        <w:t xml:space="preserve">epræsentant fra Naturstyrelsen </w:t>
      </w:r>
    </w:p>
    <w:p w14:paraId="3E0943F1" w14:textId="77777777" w:rsidR="00F50958" w:rsidRDefault="00F50958" w:rsidP="00F72C2D">
      <w:pPr>
        <w:spacing w:after="0" w:line="276" w:lineRule="auto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</w:p>
    <w:p w14:paraId="04805B22" w14:textId="77777777" w:rsidR="00CC7CAE" w:rsidRPr="001327F7" w:rsidRDefault="00CC7CAE" w:rsidP="00F72C2D">
      <w:pPr>
        <w:spacing w:after="0" w:line="276" w:lineRule="auto"/>
        <w:rPr>
          <w:rFonts w:asciiTheme="majorHAnsi" w:hAnsiTheme="majorHAnsi"/>
        </w:rPr>
      </w:pPr>
      <w:r w:rsidRPr="001327F7">
        <w:rPr>
          <w:rFonts w:asciiTheme="majorHAnsi" w:hAnsiTheme="majorHAnsi"/>
        </w:rPr>
        <w:t xml:space="preserve">Repræsentanterne fra natur- og landbrugsorganisationerne udpeges centralt af hhv. Danmarks Naturfredningsforenings og Landbrug &amp; Fødevarers hovedorganisationer. </w:t>
      </w:r>
      <w:r w:rsidR="00C90F6F" w:rsidRPr="001327F7">
        <w:rPr>
          <w:rFonts w:asciiTheme="majorHAnsi" w:hAnsiTheme="majorHAnsi"/>
        </w:rPr>
        <w:t>Naturstyrelsen udpeger også deres repræsentanter.</w:t>
      </w:r>
    </w:p>
    <w:p w14:paraId="4B34CE04" w14:textId="77777777" w:rsidR="00C90F6F" w:rsidRDefault="00C90F6F" w:rsidP="00F72C2D">
      <w:pPr>
        <w:spacing w:after="0" w:line="276" w:lineRule="auto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</w:p>
    <w:p w14:paraId="43D03ECD" w14:textId="77777777" w:rsidR="00715955" w:rsidRDefault="00C90F6F" w:rsidP="00373757">
      <w:r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Kommunalbestyrelsen skal således udpege 1</w:t>
      </w:r>
      <w:r w:rsidR="00F353AC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-2 politiske repræsentanter for den eller de lokale treparter, som kommunen er en del af.</w:t>
      </w:r>
      <w:r w:rsidR="004F43D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Fristen for </w:t>
      </w:r>
      <w:r w:rsidR="00F50AA3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udpegelse til </w:t>
      </w:r>
      <w:r w:rsidR="004F43D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lokale treparter bliver forventeligt 1. februar 2025.</w:t>
      </w:r>
    </w:p>
    <w:p w14:paraId="01C78A46" w14:textId="4712536A" w:rsidR="0015783F" w:rsidRPr="00E37A7F" w:rsidRDefault="005F032E" w:rsidP="00E37A7F">
      <w:pPr>
        <w:spacing w:after="0"/>
      </w:pPr>
      <w:r>
        <w:t>Som oplandskommune kan man undlade at lade sig repræsentere i en lokal trepart, hvis der er enighed med de øvrige kommunalbestyrelser i oplandet om, at andelen af kommunens areal i oplandet er ubetydeligt eller ikke relevant.</w:t>
      </w:r>
    </w:p>
    <w:p w14:paraId="5F104C89" w14:textId="77777777" w:rsidR="00C15B99" w:rsidRPr="008D6C35" w:rsidRDefault="0015783F" w:rsidP="00B06F6F">
      <w:pPr>
        <w:pStyle w:val="Overskrift2"/>
        <w:spacing w:before="360"/>
        <w:rPr>
          <w:rFonts w:eastAsia="Times New Roman"/>
          <w:lang w:eastAsia="da-DK"/>
        </w:rPr>
      </w:pPr>
      <w:r w:rsidRPr="008D6C35">
        <w:rPr>
          <w:rFonts w:eastAsia="Times New Roman"/>
          <w:lang w:eastAsia="da-DK"/>
        </w:rPr>
        <w:t xml:space="preserve">Retsligt grundlag </w:t>
      </w:r>
    </w:p>
    <w:p w14:paraId="6218B028" w14:textId="77777777" w:rsidR="004115A5" w:rsidRDefault="007814BE" w:rsidP="007814BE">
      <w:pPr>
        <w:spacing w:after="0" w:line="240" w:lineRule="auto"/>
        <w:outlineLvl w:val="2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  <w:r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Den lokale organisering af omlægningsindsatsen er aftalebaseret og udmøntes ikke i love og bekendtgørelser.</w:t>
      </w:r>
    </w:p>
    <w:p w14:paraId="0F551673" w14:textId="1C682323" w:rsidR="003362A8" w:rsidRDefault="007814BE" w:rsidP="007814BE">
      <w:pPr>
        <w:spacing w:after="0" w:line="240" w:lineRule="auto"/>
        <w:outlineLvl w:val="2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  <w:r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 </w:t>
      </w:r>
    </w:p>
    <w:p w14:paraId="4E4AE982" w14:textId="77777777" w:rsidR="003362A8" w:rsidRDefault="00165D35" w:rsidP="003362A8">
      <w:pPr>
        <w:pStyle w:val="Listeafsnit"/>
        <w:numPr>
          <w:ilvl w:val="0"/>
          <w:numId w:val="18"/>
        </w:numPr>
        <w:spacing w:after="0" w:line="240" w:lineRule="auto"/>
        <w:outlineLvl w:val="2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  <w:r w:rsidRPr="00497FBA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Aftale om et Grønt Danmark</w:t>
      </w:r>
      <w:r w:rsidR="003362A8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. Aftale mellem</w:t>
      </w:r>
      <w:r w:rsidR="007814BE" w:rsidRPr="002057F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regeringen, Landbrug &amp; Fødevarer, Danmarks Naturfredningsforening, Fødevareforbundet NNF, Dansk Metal, Dansk Industri og Kommunernes Landsforening</w:t>
      </w:r>
      <w:r w:rsidR="003362A8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den </w:t>
      </w:r>
      <w:r w:rsidR="007814BE" w:rsidRPr="00BB674A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24. juni 2024 </w:t>
      </w:r>
    </w:p>
    <w:p w14:paraId="2AECEEC1" w14:textId="77777777" w:rsidR="002057F1" w:rsidRDefault="00165D35" w:rsidP="002057F1">
      <w:pPr>
        <w:pStyle w:val="Listeafsnit"/>
        <w:numPr>
          <w:ilvl w:val="0"/>
          <w:numId w:val="18"/>
        </w:numPr>
        <w:spacing w:after="0" w:line="240" w:lineRule="auto"/>
        <w:outlineLvl w:val="2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  <w:r w:rsidRPr="002057F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Aftale om Implementering af et Grønt Danmark</w:t>
      </w:r>
      <w:r w:rsidR="003362A8" w:rsidRPr="002057F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. Aftale mellem regeringen (Socialdemokratiet, Venstre og Moderaterne), Socialistisk Folkeparti, Liberal Alliance, Det Konservative Folkeparti og Radikale Venstre den 18. november 2024</w:t>
      </w:r>
      <w:r w:rsidRPr="002057F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.</w:t>
      </w:r>
    </w:p>
    <w:p w14:paraId="5AA9FBBB" w14:textId="329D7E8A" w:rsidR="00165D35" w:rsidRPr="00E37A7F" w:rsidRDefault="00B07D91" w:rsidP="00C15B99">
      <w:pPr>
        <w:pStyle w:val="Listeafsnit"/>
        <w:numPr>
          <w:ilvl w:val="0"/>
          <w:numId w:val="18"/>
        </w:numPr>
        <w:spacing w:after="0" w:line="240" w:lineRule="auto"/>
        <w:outlineLvl w:val="2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  <w:r w:rsidRPr="002057F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Kvælstofindsatsbehovet fastlægges i statens </w:t>
      </w:r>
      <w:r w:rsidR="00AA0376" w:rsidRPr="002057F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reviderede </w:t>
      </w:r>
      <w:r w:rsidRPr="002057F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vandområdeplaner</w:t>
      </w:r>
      <w:r w:rsidR="00AA0376" w:rsidRPr="002057F1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2021-2027, som blev sendt i høring den [20. december 2024].</w:t>
      </w:r>
    </w:p>
    <w:p w14:paraId="462B1750" w14:textId="77777777" w:rsidR="003445CF" w:rsidRPr="008D6C35" w:rsidRDefault="003445CF" w:rsidP="00B06F6F">
      <w:pPr>
        <w:pStyle w:val="Overskrift2"/>
        <w:spacing w:before="360"/>
        <w:rPr>
          <w:rFonts w:eastAsia="Times New Roman"/>
          <w:lang w:eastAsia="da-DK"/>
        </w:rPr>
      </w:pPr>
      <w:r w:rsidRPr="008D6C35">
        <w:rPr>
          <w:rFonts w:eastAsia="Times New Roman"/>
          <w:lang w:eastAsia="da-DK"/>
        </w:rPr>
        <w:t>Økonomi</w:t>
      </w:r>
    </w:p>
    <w:p w14:paraId="36A07BDF" w14:textId="1613D498" w:rsidR="00E1223A" w:rsidRPr="00E37A7F" w:rsidRDefault="00F353AC" w:rsidP="00E37A7F">
      <w:pPr>
        <w:spacing w:after="0" w:line="240" w:lineRule="auto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  <w:r w:rsidRPr="009E6B63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I</w:t>
      </w:r>
      <w:r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ngen bemærkninger.</w:t>
      </w:r>
    </w:p>
    <w:p w14:paraId="45BCECA8" w14:textId="77777777" w:rsidR="00F04FF2" w:rsidRPr="00B06F6F" w:rsidRDefault="004A2727" w:rsidP="00B06F6F">
      <w:pPr>
        <w:pStyle w:val="Overskrift2"/>
        <w:spacing w:before="360"/>
        <w:rPr>
          <w:rFonts w:eastAsia="Times New Roman"/>
          <w:lang w:eastAsia="da-DK"/>
        </w:rPr>
      </w:pPr>
      <w:r w:rsidRPr="008D6C35">
        <w:rPr>
          <w:rFonts w:eastAsia="Times New Roman"/>
          <w:lang w:eastAsia="da-DK"/>
        </w:rPr>
        <w:t>Tværgående konsekvenser</w:t>
      </w:r>
      <w:r w:rsidR="00F04FF2" w:rsidRPr="00B06F6F">
        <w:rPr>
          <w:rFonts w:eastAsia="Times New Roman"/>
          <w:lang w:eastAsia="da-DK"/>
        </w:rPr>
        <w:t xml:space="preserve"> </w:t>
      </w:r>
    </w:p>
    <w:p w14:paraId="6E763F88" w14:textId="47997094" w:rsidR="004D2F71" w:rsidRPr="00E37A7F" w:rsidRDefault="00F353AC" w:rsidP="00861515">
      <w:pPr>
        <w:spacing w:after="0" w:line="240" w:lineRule="auto"/>
        <w:outlineLvl w:val="2"/>
        <w:rPr>
          <w:rFonts w:asciiTheme="majorHAnsi" w:eastAsia="Times New Roman" w:hAnsiTheme="majorHAnsi" w:cs="Times New Roman"/>
          <w:kern w:val="0"/>
          <w:lang w:eastAsia="da-DK"/>
          <w14:ligatures w14:val="none"/>
        </w:rPr>
      </w:pPr>
      <w:r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>Der</w:t>
      </w:r>
      <w:r w:rsidR="00F04FF2" w:rsidRPr="008D6C35">
        <w:rPr>
          <w:rFonts w:asciiTheme="majorHAnsi" w:eastAsia="Times New Roman" w:hAnsiTheme="majorHAnsi" w:cs="Times New Roman"/>
          <w:kern w:val="0"/>
          <w:lang w:eastAsia="da-DK"/>
          <w14:ligatures w14:val="none"/>
        </w:rPr>
        <w:t xml:space="preserve"> forventes at være behov for tværgående indsatser i relation til øvrig kommunal planlægning i forbindelse med implementeringen.</w:t>
      </w:r>
    </w:p>
    <w:p w14:paraId="49703B78" w14:textId="77777777" w:rsidR="00E1223A" w:rsidRPr="008D6C35" w:rsidRDefault="003445CF" w:rsidP="00B06F6F">
      <w:pPr>
        <w:pStyle w:val="Overskrift2"/>
        <w:spacing w:before="360"/>
        <w:rPr>
          <w:rFonts w:eastAsia="Times New Roman"/>
          <w:lang w:eastAsia="da-DK"/>
        </w:rPr>
      </w:pPr>
      <w:r w:rsidRPr="008D6C35">
        <w:rPr>
          <w:rFonts w:eastAsia="Times New Roman"/>
          <w:lang w:eastAsia="da-DK"/>
        </w:rPr>
        <w:t>Bilag</w:t>
      </w:r>
    </w:p>
    <w:p w14:paraId="71A63632" w14:textId="77777777" w:rsidR="00CE6654" w:rsidRPr="008D6C35" w:rsidRDefault="00CE6654" w:rsidP="00A03A6D">
      <w:pPr>
        <w:spacing w:after="0"/>
        <w:rPr>
          <w:rFonts w:asciiTheme="majorHAnsi" w:hAnsiTheme="majorHAnsi"/>
        </w:rPr>
      </w:pPr>
      <w:r w:rsidRPr="008D6C35">
        <w:rPr>
          <w:rFonts w:asciiTheme="majorHAnsi" w:hAnsiTheme="majorHAnsi"/>
        </w:rPr>
        <w:t>Bilag 1</w:t>
      </w:r>
      <w:r w:rsidR="00E86144">
        <w:rPr>
          <w:rFonts w:asciiTheme="majorHAnsi" w:hAnsiTheme="majorHAnsi"/>
        </w:rPr>
        <w:t xml:space="preserve"> - </w:t>
      </w:r>
      <w:r w:rsidRPr="008D6C35">
        <w:rPr>
          <w:rFonts w:asciiTheme="majorHAnsi" w:hAnsiTheme="majorHAnsi"/>
        </w:rPr>
        <w:t xml:space="preserve">Aftale om et Grønt Danmark </w:t>
      </w:r>
    </w:p>
    <w:p w14:paraId="63A79D67" w14:textId="3A2C3111" w:rsidR="00F353AC" w:rsidRDefault="00CE6654" w:rsidP="00985A7A">
      <w:pPr>
        <w:spacing w:after="0"/>
        <w:rPr>
          <w:rFonts w:asciiTheme="majorHAnsi" w:eastAsia="Times New Roman" w:hAnsiTheme="majorHAnsi" w:cs="Times New Roman"/>
          <w:b/>
          <w:bCs/>
          <w:kern w:val="0"/>
          <w:lang w:eastAsia="da-DK"/>
          <w14:ligatures w14:val="none"/>
        </w:rPr>
      </w:pPr>
      <w:r w:rsidRPr="008D6C35">
        <w:rPr>
          <w:rFonts w:asciiTheme="majorHAnsi" w:hAnsiTheme="majorHAnsi"/>
        </w:rPr>
        <w:t>Bilag 2</w:t>
      </w:r>
      <w:r w:rsidR="00E86144">
        <w:rPr>
          <w:rFonts w:asciiTheme="majorHAnsi" w:hAnsiTheme="majorHAnsi"/>
        </w:rPr>
        <w:t xml:space="preserve"> - </w:t>
      </w:r>
      <w:r w:rsidRPr="008D6C35">
        <w:rPr>
          <w:rFonts w:asciiTheme="majorHAnsi" w:hAnsiTheme="majorHAnsi"/>
        </w:rPr>
        <w:t>Aftale om Implementering af et Grønt Danmark</w:t>
      </w:r>
    </w:p>
    <w:p w14:paraId="0B2B8701" w14:textId="77777777" w:rsidR="00F353AC" w:rsidRDefault="00F353AC" w:rsidP="00A94DB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kern w:val="0"/>
          <w:lang w:eastAsia="da-DK"/>
          <w14:ligatures w14:val="none"/>
        </w:rPr>
      </w:pPr>
    </w:p>
    <w:p w14:paraId="5E553376" w14:textId="61DF871C" w:rsidR="008F0416" w:rsidRPr="008D6C35" w:rsidRDefault="008F0416" w:rsidP="00A03A6D">
      <w:pPr>
        <w:spacing w:after="0"/>
        <w:rPr>
          <w:rFonts w:asciiTheme="majorHAnsi" w:hAnsiTheme="majorHAnsi"/>
        </w:rPr>
      </w:pPr>
    </w:p>
    <w:sectPr w:rsidR="008F0416" w:rsidRPr="008D6C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D1E4B"/>
    <w:multiLevelType w:val="multilevel"/>
    <w:tmpl w:val="A096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B074E"/>
    <w:multiLevelType w:val="multilevel"/>
    <w:tmpl w:val="EF7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B52DC"/>
    <w:multiLevelType w:val="multilevel"/>
    <w:tmpl w:val="1198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15E85"/>
    <w:multiLevelType w:val="hybridMultilevel"/>
    <w:tmpl w:val="E1728B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C214C"/>
    <w:multiLevelType w:val="hybridMultilevel"/>
    <w:tmpl w:val="056EB2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E1D96"/>
    <w:multiLevelType w:val="hybridMultilevel"/>
    <w:tmpl w:val="A0903222"/>
    <w:lvl w:ilvl="0" w:tplc="8BE430F6">
      <w:start w:val="2"/>
      <w:numFmt w:val="bullet"/>
      <w:lvlText w:val="-"/>
      <w:lvlJc w:val="left"/>
      <w:pPr>
        <w:ind w:left="720" w:hanging="360"/>
      </w:pPr>
      <w:rPr>
        <w:rFonts w:ascii="Aptos Display" w:eastAsia="Times New Roman" w:hAnsi="Aptos Display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3599"/>
    <w:multiLevelType w:val="hybridMultilevel"/>
    <w:tmpl w:val="654EFE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04E37"/>
    <w:multiLevelType w:val="multilevel"/>
    <w:tmpl w:val="A7AC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9133D"/>
    <w:multiLevelType w:val="hybridMultilevel"/>
    <w:tmpl w:val="69A65C3E"/>
    <w:lvl w:ilvl="0" w:tplc="EA2C4F52">
      <w:start w:val="1"/>
      <w:numFmt w:val="bullet"/>
      <w:lvlText w:val="–"/>
      <w:lvlJc w:val="left"/>
      <w:pPr>
        <w:ind w:left="1080" w:hanging="360"/>
      </w:pPr>
      <w:rPr>
        <w:rFonts w:ascii="Monotype Corsiva" w:hAnsi="Monotype Corsiva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1E7012"/>
    <w:multiLevelType w:val="hybridMultilevel"/>
    <w:tmpl w:val="042A00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07109"/>
    <w:multiLevelType w:val="multilevel"/>
    <w:tmpl w:val="52A4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31DD5"/>
    <w:multiLevelType w:val="hybridMultilevel"/>
    <w:tmpl w:val="EA86D9D2"/>
    <w:lvl w:ilvl="0" w:tplc="A5F2E1E6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EA2C4F52">
      <w:start w:val="1"/>
      <w:numFmt w:val="bullet"/>
      <w:lvlText w:val="–"/>
      <w:lvlJc w:val="left"/>
      <w:pPr>
        <w:ind w:left="1080" w:hanging="360"/>
      </w:pPr>
      <w:rPr>
        <w:rFonts w:ascii="Monotype Corsiva" w:hAnsi="Monotype Corsiva" w:hint="default"/>
        <w:sz w:val="20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31809"/>
    <w:multiLevelType w:val="multilevel"/>
    <w:tmpl w:val="77F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A23F06"/>
    <w:multiLevelType w:val="multilevel"/>
    <w:tmpl w:val="38BE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C4ED3"/>
    <w:multiLevelType w:val="multilevel"/>
    <w:tmpl w:val="594A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843776"/>
    <w:multiLevelType w:val="multilevel"/>
    <w:tmpl w:val="DCD2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1804D0"/>
    <w:multiLevelType w:val="hybridMultilevel"/>
    <w:tmpl w:val="00D2C384"/>
    <w:lvl w:ilvl="0" w:tplc="0C90658C">
      <w:start w:val="1"/>
      <w:numFmt w:val="bullet"/>
      <w:lvlText w:val="-"/>
      <w:lvlJc w:val="left"/>
      <w:pPr>
        <w:ind w:left="720" w:hanging="360"/>
      </w:pPr>
      <w:rPr>
        <w:rFonts w:ascii="Aptos Display" w:eastAsia="Times New Roman" w:hAnsi="Aptos Display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473F1"/>
    <w:multiLevelType w:val="multilevel"/>
    <w:tmpl w:val="77C0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178161">
    <w:abstractNumId w:val="14"/>
  </w:num>
  <w:num w:numId="2" w16cid:durableId="731120523">
    <w:abstractNumId w:val="13"/>
  </w:num>
  <w:num w:numId="3" w16cid:durableId="1568609657">
    <w:abstractNumId w:val="0"/>
  </w:num>
  <w:num w:numId="4" w16cid:durableId="1455560168">
    <w:abstractNumId w:val="15"/>
  </w:num>
  <w:num w:numId="5" w16cid:durableId="706372873">
    <w:abstractNumId w:val="1"/>
  </w:num>
  <w:num w:numId="6" w16cid:durableId="1054310235">
    <w:abstractNumId w:val="10"/>
  </w:num>
  <w:num w:numId="7" w16cid:durableId="808783510">
    <w:abstractNumId w:val="2"/>
  </w:num>
  <w:num w:numId="8" w16cid:durableId="1591548138">
    <w:abstractNumId w:val="12"/>
  </w:num>
  <w:num w:numId="9" w16cid:durableId="1702196092">
    <w:abstractNumId w:val="17"/>
  </w:num>
  <w:num w:numId="10" w16cid:durableId="1195997305">
    <w:abstractNumId w:val="7"/>
  </w:num>
  <w:num w:numId="11" w16cid:durableId="942306246">
    <w:abstractNumId w:val="9"/>
  </w:num>
  <w:num w:numId="12" w16cid:durableId="586576655">
    <w:abstractNumId w:val="5"/>
  </w:num>
  <w:num w:numId="13" w16cid:durableId="1792674847">
    <w:abstractNumId w:val="6"/>
  </w:num>
  <w:num w:numId="14" w16cid:durableId="1651135039">
    <w:abstractNumId w:val="4"/>
  </w:num>
  <w:num w:numId="15" w16cid:durableId="314185077">
    <w:abstractNumId w:val="3"/>
  </w:num>
  <w:num w:numId="16" w16cid:durableId="808327581">
    <w:abstractNumId w:val="11"/>
  </w:num>
  <w:num w:numId="17" w16cid:durableId="1684016447">
    <w:abstractNumId w:val="8"/>
  </w:num>
  <w:num w:numId="18" w16cid:durableId="770270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48"/>
    <w:rsid w:val="0000355D"/>
    <w:rsid w:val="00003678"/>
    <w:rsid w:val="00007A33"/>
    <w:rsid w:val="00031BA9"/>
    <w:rsid w:val="00032CDA"/>
    <w:rsid w:val="0003643D"/>
    <w:rsid w:val="00041DF0"/>
    <w:rsid w:val="00044DD7"/>
    <w:rsid w:val="00056745"/>
    <w:rsid w:val="00074505"/>
    <w:rsid w:val="00081E56"/>
    <w:rsid w:val="0008421B"/>
    <w:rsid w:val="00084BA3"/>
    <w:rsid w:val="000877F1"/>
    <w:rsid w:val="000A3873"/>
    <w:rsid w:val="000A5E3C"/>
    <w:rsid w:val="000B03B2"/>
    <w:rsid w:val="000B24E2"/>
    <w:rsid w:val="000B66D7"/>
    <w:rsid w:val="000C195F"/>
    <w:rsid w:val="000C19A0"/>
    <w:rsid w:val="000D02E6"/>
    <w:rsid w:val="000E68C5"/>
    <w:rsid w:val="000E6C6E"/>
    <w:rsid w:val="000F6334"/>
    <w:rsid w:val="000F6DBA"/>
    <w:rsid w:val="00100D2F"/>
    <w:rsid w:val="0010164E"/>
    <w:rsid w:val="00102626"/>
    <w:rsid w:val="0010594E"/>
    <w:rsid w:val="00105B43"/>
    <w:rsid w:val="001156CB"/>
    <w:rsid w:val="00120B22"/>
    <w:rsid w:val="00123C62"/>
    <w:rsid w:val="00126D6A"/>
    <w:rsid w:val="001327F7"/>
    <w:rsid w:val="00136474"/>
    <w:rsid w:val="001418A0"/>
    <w:rsid w:val="001463BB"/>
    <w:rsid w:val="0015287D"/>
    <w:rsid w:val="0015783F"/>
    <w:rsid w:val="00161D0C"/>
    <w:rsid w:val="00165D35"/>
    <w:rsid w:val="00172C03"/>
    <w:rsid w:val="00175268"/>
    <w:rsid w:val="00180496"/>
    <w:rsid w:val="00183DAC"/>
    <w:rsid w:val="00184D6E"/>
    <w:rsid w:val="0018772E"/>
    <w:rsid w:val="00196721"/>
    <w:rsid w:val="001A1A65"/>
    <w:rsid w:val="001A3452"/>
    <w:rsid w:val="001A62EB"/>
    <w:rsid w:val="001B6AC6"/>
    <w:rsid w:val="001E48B2"/>
    <w:rsid w:val="001E5941"/>
    <w:rsid w:val="001E5982"/>
    <w:rsid w:val="001E5C22"/>
    <w:rsid w:val="001E5E3D"/>
    <w:rsid w:val="001F18E8"/>
    <w:rsid w:val="001F382F"/>
    <w:rsid w:val="002057F1"/>
    <w:rsid w:val="00207EFB"/>
    <w:rsid w:val="00210415"/>
    <w:rsid w:val="002105EB"/>
    <w:rsid w:val="00222E46"/>
    <w:rsid w:val="002256EF"/>
    <w:rsid w:val="00225FF8"/>
    <w:rsid w:val="00226013"/>
    <w:rsid w:val="002310E0"/>
    <w:rsid w:val="002371FC"/>
    <w:rsid w:val="002505A2"/>
    <w:rsid w:val="0025789F"/>
    <w:rsid w:val="00257BC7"/>
    <w:rsid w:val="00260F58"/>
    <w:rsid w:val="00290996"/>
    <w:rsid w:val="00294CBF"/>
    <w:rsid w:val="00294D4A"/>
    <w:rsid w:val="002B73A1"/>
    <w:rsid w:val="002C1D52"/>
    <w:rsid w:val="002C25A2"/>
    <w:rsid w:val="002C41EB"/>
    <w:rsid w:val="002D1A1B"/>
    <w:rsid w:val="002D40B8"/>
    <w:rsid w:val="002D4115"/>
    <w:rsid w:val="002E6069"/>
    <w:rsid w:val="002F1415"/>
    <w:rsid w:val="002F232D"/>
    <w:rsid w:val="003051E0"/>
    <w:rsid w:val="00310BE3"/>
    <w:rsid w:val="00313662"/>
    <w:rsid w:val="00315D2D"/>
    <w:rsid w:val="00320FDA"/>
    <w:rsid w:val="00322445"/>
    <w:rsid w:val="00326E4C"/>
    <w:rsid w:val="0033212A"/>
    <w:rsid w:val="003339E4"/>
    <w:rsid w:val="003362A8"/>
    <w:rsid w:val="003445CF"/>
    <w:rsid w:val="00345711"/>
    <w:rsid w:val="00352B59"/>
    <w:rsid w:val="00355D51"/>
    <w:rsid w:val="00370A32"/>
    <w:rsid w:val="00373757"/>
    <w:rsid w:val="00374AF4"/>
    <w:rsid w:val="0037663E"/>
    <w:rsid w:val="00377A89"/>
    <w:rsid w:val="0038449A"/>
    <w:rsid w:val="00392CB6"/>
    <w:rsid w:val="00394AD1"/>
    <w:rsid w:val="003B5C04"/>
    <w:rsid w:val="003C260B"/>
    <w:rsid w:val="003C268A"/>
    <w:rsid w:val="003C4294"/>
    <w:rsid w:val="003D2A7C"/>
    <w:rsid w:val="003D2BBB"/>
    <w:rsid w:val="003E41E8"/>
    <w:rsid w:val="003E5BA9"/>
    <w:rsid w:val="004115A5"/>
    <w:rsid w:val="00414413"/>
    <w:rsid w:val="00432B32"/>
    <w:rsid w:val="00442CC2"/>
    <w:rsid w:val="0044668B"/>
    <w:rsid w:val="004612B8"/>
    <w:rsid w:val="00463F4A"/>
    <w:rsid w:val="00467C88"/>
    <w:rsid w:val="004742FE"/>
    <w:rsid w:val="00475C9B"/>
    <w:rsid w:val="00483871"/>
    <w:rsid w:val="00485C69"/>
    <w:rsid w:val="00492732"/>
    <w:rsid w:val="00496102"/>
    <w:rsid w:val="00497FBA"/>
    <w:rsid w:val="004A2727"/>
    <w:rsid w:val="004A6A6F"/>
    <w:rsid w:val="004D01E2"/>
    <w:rsid w:val="004D2F71"/>
    <w:rsid w:val="004F43D5"/>
    <w:rsid w:val="00502D25"/>
    <w:rsid w:val="00506BA6"/>
    <w:rsid w:val="00511660"/>
    <w:rsid w:val="0051737F"/>
    <w:rsid w:val="00525DB5"/>
    <w:rsid w:val="00527C50"/>
    <w:rsid w:val="00537004"/>
    <w:rsid w:val="0055025D"/>
    <w:rsid w:val="005639A1"/>
    <w:rsid w:val="00570D5C"/>
    <w:rsid w:val="00571E6B"/>
    <w:rsid w:val="005759C4"/>
    <w:rsid w:val="00580EFB"/>
    <w:rsid w:val="00582242"/>
    <w:rsid w:val="0058613D"/>
    <w:rsid w:val="00592B0B"/>
    <w:rsid w:val="0059379A"/>
    <w:rsid w:val="005946F5"/>
    <w:rsid w:val="005953E2"/>
    <w:rsid w:val="005B443A"/>
    <w:rsid w:val="005B4E8A"/>
    <w:rsid w:val="005C7201"/>
    <w:rsid w:val="005D5DC8"/>
    <w:rsid w:val="005E4B58"/>
    <w:rsid w:val="005F032E"/>
    <w:rsid w:val="00600107"/>
    <w:rsid w:val="0060184C"/>
    <w:rsid w:val="00610807"/>
    <w:rsid w:val="006120F2"/>
    <w:rsid w:val="0061541E"/>
    <w:rsid w:val="00616FFB"/>
    <w:rsid w:val="006308A5"/>
    <w:rsid w:val="00630FFD"/>
    <w:rsid w:val="00634313"/>
    <w:rsid w:val="00652517"/>
    <w:rsid w:val="00665187"/>
    <w:rsid w:val="00666F01"/>
    <w:rsid w:val="0068455F"/>
    <w:rsid w:val="00692A18"/>
    <w:rsid w:val="00693657"/>
    <w:rsid w:val="006956F7"/>
    <w:rsid w:val="006A0ACE"/>
    <w:rsid w:val="006A1D02"/>
    <w:rsid w:val="006A289D"/>
    <w:rsid w:val="006B1F17"/>
    <w:rsid w:val="006B6D3C"/>
    <w:rsid w:val="006C27AD"/>
    <w:rsid w:val="006C2FB9"/>
    <w:rsid w:val="006C310B"/>
    <w:rsid w:val="006D0685"/>
    <w:rsid w:val="006D598D"/>
    <w:rsid w:val="006E478D"/>
    <w:rsid w:val="006E6297"/>
    <w:rsid w:val="006E62A1"/>
    <w:rsid w:val="006F0935"/>
    <w:rsid w:val="006F2F0C"/>
    <w:rsid w:val="00715955"/>
    <w:rsid w:val="00717166"/>
    <w:rsid w:val="0072255F"/>
    <w:rsid w:val="00727D71"/>
    <w:rsid w:val="00734A04"/>
    <w:rsid w:val="00747225"/>
    <w:rsid w:val="00753A81"/>
    <w:rsid w:val="00756843"/>
    <w:rsid w:val="007616FA"/>
    <w:rsid w:val="0076564A"/>
    <w:rsid w:val="00770084"/>
    <w:rsid w:val="00776F1E"/>
    <w:rsid w:val="00777DEA"/>
    <w:rsid w:val="007814BE"/>
    <w:rsid w:val="00784E44"/>
    <w:rsid w:val="007858A3"/>
    <w:rsid w:val="00795F32"/>
    <w:rsid w:val="007B48E9"/>
    <w:rsid w:val="007E6CB6"/>
    <w:rsid w:val="007E6EF6"/>
    <w:rsid w:val="007F06BC"/>
    <w:rsid w:val="007F2ABC"/>
    <w:rsid w:val="007F7E04"/>
    <w:rsid w:val="008166C2"/>
    <w:rsid w:val="00831F33"/>
    <w:rsid w:val="00835227"/>
    <w:rsid w:val="00836307"/>
    <w:rsid w:val="00853382"/>
    <w:rsid w:val="00856060"/>
    <w:rsid w:val="00861515"/>
    <w:rsid w:val="00865160"/>
    <w:rsid w:val="0086749C"/>
    <w:rsid w:val="00893A4D"/>
    <w:rsid w:val="00894A4E"/>
    <w:rsid w:val="00894F65"/>
    <w:rsid w:val="008B0468"/>
    <w:rsid w:val="008B1256"/>
    <w:rsid w:val="008B2B01"/>
    <w:rsid w:val="008C1817"/>
    <w:rsid w:val="008C1C5C"/>
    <w:rsid w:val="008C6715"/>
    <w:rsid w:val="008D05E4"/>
    <w:rsid w:val="008D6C35"/>
    <w:rsid w:val="008E2A24"/>
    <w:rsid w:val="008F0416"/>
    <w:rsid w:val="008F3E56"/>
    <w:rsid w:val="00900C88"/>
    <w:rsid w:val="0090504E"/>
    <w:rsid w:val="00905711"/>
    <w:rsid w:val="00914CD9"/>
    <w:rsid w:val="0091754B"/>
    <w:rsid w:val="00921407"/>
    <w:rsid w:val="0092569A"/>
    <w:rsid w:val="00934FA9"/>
    <w:rsid w:val="009408D8"/>
    <w:rsid w:val="00942FA4"/>
    <w:rsid w:val="00945631"/>
    <w:rsid w:val="00963E48"/>
    <w:rsid w:val="0096757A"/>
    <w:rsid w:val="00980596"/>
    <w:rsid w:val="00980A1E"/>
    <w:rsid w:val="00982EE1"/>
    <w:rsid w:val="00985A7A"/>
    <w:rsid w:val="0099150F"/>
    <w:rsid w:val="00992467"/>
    <w:rsid w:val="00992993"/>
    <w:rsid w:val="009A3DF0"/>
    <w:rsid w:val="009A4D49"/>
    <w:rsid w:val="009B33A8"/>
    <w:rsid w:val="009B3736"/>
    <w:rsid w:val="009B4C84"/>
    <w:rsid w:val="009C0C35"/>
    <w:rsid w:val="009D08BF"/>
    <w:rsid w:val="009D13A5"/>
    <w:rsid w:val="009D31AD"/>
    <w:rsid w:val="009D5DC7"/>
    <w:rsid w:val="009E6AFA"/>
    <w:rsid w:val="009F1910"/>
    <w:rsid w:val="009F5156"/>
    <w:rsid w:val="00A003EF"/>
    <w:rsid w:val="00A00A6F"/>
    <w:rsid w:val="00A03A6D"/>
    <w:rsid w:val="00A0481C"/>
    <w:rsid w:val="00A04F40"/>
    <w:rsid w:val="00A066F0"/>
    <w:rsid w:val="00A06DCD"/>
    <w:rsid w:val="00A071B5"/>
    <w:rsid w:val="00A079ED"/>
    <w:rsid w:val="00A16B2A"/>
    <w:rsid w:val="00A20F2E"/>
    <w:rsid w:val="00A2255F"/>
    <w:rsid w:val="00A24C5A"/>
    <w:rsid w:val="00A27385"/>
    <w:rsid w:val="00A365F2"/>
    <w:rsid w:val="00A40348"/>
    <w:rsid w:val="00A64DF6"/>
    <w:rsid w:val="00A653F9"/>
    <w:rsid w:val="00A673C1"/>
    <w:rsid w:val="00A72C07"/>
    <w:rsid w:val="00A73A85"/>
    <w:rsid w:val="00A752D5"/>
    <w:rsid w:val="00A754FB"/>
    <w:rsid w:val="00A867DC"/>
    <w:rsid w:val="00A93476"/>
    <w:rsid w:val="00A93AB1"/>
    <w:rsid w:val="00A94DB1"/>
    <w:rsid w:val="00A96401"/>
    <w:rsid w:val="00AA0376"/>
    <w:rsid w:val="00AA047E"/>
    <w:rsid w:val="00AA221B"/>
    <w:rsid w:val="00AA31A6"/>
    <w:rsid w:val="00AC1E41"/>
    <w:rsid w:val="00AC62D2"/>
    <w:rsid w:val="00AD7EEB"/>
    <w:rsid w:val="00AE68AB"/>
    <w:rsid w:val="00AF414A"/>
    <w:rsid w:val="00AF4C5E"/>
    <w:rsid w:val="00AF52EE"/>
    <w:rsid w:val="00B058F9"/>
    <w:rsid w:val="00B06F6F"/>
    <w:rsid w:val="00B07D91"/>
    <w:rsid w:val="00B13697"/>
    <w:rsid w:val="00B207AB"/>
    <w:rsid w:val="00B333DB"/>
    <w:rsid w:val="00B33ED8"/>
    <w:rsid w:val="00B3678F"/>
    <w:rsid w:val="00B414EE"/>
    <w:rsid w:val="00B52919"/>
    <w:rsid w:val="00B624FF"/>
    <w:rsid w:val="00B6638D"/>
    <w:rsid w:val="00B7582F"/>
    <w:rsid w:val="00B83E4F"/>
    <w:rsid w:val="00B93141"/>
    <w:rsid w:val="00BA119A"/>
    <w:rsid w:val="00BA19F9"/>
    <w:rsid w:val="00BB674A"/>
    <w:rsid w:val="00BC0FB3"/>
    <w:rsid w:val="00BC37A8"/>
    <w:rsid w:val="00BD4D21"/>
    <w:rsid w:val="00BE158E"/>
    <w:rsid w:val="00BE239D"/>
    <w:rsid w:val="00BF0F39"/>
    <w:rsid w:val="00BF3F72"/>
    <w:rsid w:val="00C02E84"/>
    <w:rsid w:val="00C11711"/>
    <w:rsid w:val="00C15B99"/>
    <w:rsid w:val="00C2214D"/>
    <w:rsid w:val="00C225F2"/>
    <w:rsid w:val="00C22A28"/>
    <w:rsid w:val="00C25483"/>
    <w:rsid w:val="00C42286"/>
    <w:rsid w:val="00C479E8"/>
    <w:rsid w:val="00C51355"/>
    <w:rsid w:val="00C532A2"/>
    <w:rsid w:val="00C554AB"/>
    <w:rsid w:val="00C57A20"/>
    <w:rsid w:val="00C61353"/>
    <w:rsid w:val="00C65286"/>
    <w:rsid w:val="00C7487F"/>
    <w:rsid w:val="00C74F63"/>
    <w:rsid w:val="00C770E8"/>
    <w:rsid w:val="00C8153D"/>
    <w:rsid w:val="00C82948"/>
    <w:rsid w:val="00C86DE4"/>
    <w:rsid w:val="00C90F6F"/>
    <w:rsid w:val="00C92758"/>
    <w:rsid w:val="00C93066"/>
    <w:rsid w:val="00C9611A"/>
    <w:rsid w:val="00CA0644"/>
    <w:rsid w:val="00CB24C2"/>
    <w:rsid w:val="00CB7ECD"/>
    <w:rsid w:val="00CC4B2F"/>
    <w:rsid w:val="00CC61CC"/>
    <w:rsid w:val="00CC7CAE"/>
    <w:rsid w:val="00CE6654"/>
    <w:rsid w:val="00D009C4"/>
    <w:rsid w:val="00D22779"/>
    <w:rsid w:val="00D3497C"/>
    <w:rsid w:val="00D52345"/>
    <w:rsid w:val="00D707B1"/>
    <w:rsid w:val="00D761DA"/>
    <w:rsid w:val="00D76A17"/>
    <w:rsid w:val="00D90B2C"/>
    <w:rsid w:val="00D964B2"/>
    <w:rsid w:val="00DB173B"/>
    <w:rsid w:val="00DB783F"/>
    <w:rsid w:val="00DC1D2E"/>
    <w:rsid w:val="00DC5CAE"/>
    <w:rsid w:val="00DC78D8"/>
    <w:rsid w:val="00DD38E9"/>
    <w:rsid w:val="00DD41AA"/>
    <w:rsid w:val="00DE0818"/>
    <w:rsid w:val="00DE1584"/>
    <w:rsid w:val="00DE4802"/>
    <w:rsid w:val="00DF2DC1"/>
    <w:rsid w:val="00E01FB5"/>
    <w:rsid w:val="00E03B1B"/>
    <w:rsid w:val="00E03D01"/>
    <w:rsid w:val="00E0774F"/>
    <w:rsid w:val="00E1223A"/>
    <w:rsid w:val="00E125D0"/>
    <w:rsid w:val="00E16FB2"/>
    <w:rsid w:val="00E37A7F"/>
    <w:rsid w:val="00E55269"/>
    <w:rsid w:val="00E56F94"/>
    <w:rsid w:val="00E642EC"/>
    <w:rsid w:val="00E73025"/>
    <w:rsid w:val="00E746C7"/>
    <w:rsid w:val="00E74FF3"/>
    <w:rsid w:val="00E75761"/>
    <w:rsid w:val="00E76721"/>
    <w:rsid w:val="00E76910"/>
    <w:rsid w:val="00E80E6D"/>
    <w:rsid w:val="00E86144"/>
    <w:rsid w:val="00E92905"/>
    <w:rsid w:val="00E9370C"/>
    <w:rsid w:val="00E97814"/>
    <w:rsid w:val="00EA3B55"/>
    <w:rsid w:val="00EA7930"/>
    <w:rsid w:val="00EB3715"/>
    <w:rsid w:val="00EB5527"/>
    <w:rsid w:val="00EC0B89"/>
    <w:rsid w:val="00EC39AB"/>
    <w:rsid w:val="00EC6A1D"/>
    <w:rsid w:val="00EC789C"/>
    <w:rsid w:val="00ED3AA2"/>
    <w:rsid w:val="00ED5721"/>
    <w:rsid w:val="00ED7814"/>
    <w:rsid w:val="00F04FF2"/>
    <w:rsid w:val="00F21CAE"/>
    <w:rsid w:val="00F229A3"/>
    <w:rsid w:val="00F22BFA"/>
    <w:rsid w:val="00F23CBF"/>
    <w:rsid w:val="00F31425"/>
    <w:rsid w:val="00F353AC"/>
    <w:rsid w:val="00F42B81"/>
    <w:rsid w:val="00F43F30"/>
    <w:rsid w:val="00F46492"/>
    <w:rsid w:val="00F47275"/>
    <w:rsid w:val="00F50958"/>
    <w:rsid w:val="00F50AA3"/>
    <w:rsid w:val="00F56FC2"/>
    <w:rsid w:val="00F57365"/>
    <w:rsid w:val="00F63DEC"/>
    <w:rsid w:val="00F72914"/>
    <w:rsid w:val="00F72C2D"/>
    <w:rsid w:val="00F76B99"/>
    <w:rsid w:val="00F77491"/>
    <w:rsid w:val="00F80798"/>
    <w:rsid w:val="00F82271"/>
    <w:rsid w:val="00F9380D"/>
    <w:rsid w:val="00F95385"/>
    <w:rsid w:val="00FA3FA6"/>
    <w:rsid w:val="00FA5C93"/>
    <w:rsid w:val="00FB287A"/>
    <w:rsid w:val="00FB3066"/>
    <w:rsid w:val="00FB3446"/>
    <w:rsid w:val="00FC396E"/>
    <w:rsid w:val="00FD05F4"/>
    <w:rsid w:val="00FE11CD"/>
    <w:rsid w:val="00FF170F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AF45"/>
  <w15:chartTrackingRefBased/>
  <w15:docId w15:val="{1713AC44-2C66-4C32-B915-B42D437F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0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0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0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0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0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0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0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0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0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0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0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0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03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03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03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03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03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03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0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0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0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0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0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0348"/>
    <w:rPr>
      <w:i/>
      <w:iCs/>
      <w:color w:val="404040" w:themeColor="text1" w:themeTint="BF"/>
    </w:rPr>
  </w:style>
  <w:style w:type="paragraph" w:styleId="Listeafsnit">
    <w:name w:val="List Paragraph"/>
    <w:basedOn w:val="Normal"/>
    <w:link w:val="ListeafsnitTegn"/>
    <w:uiPriority w:val="34"/>
    <w:qFormat/>
    <w:rsid w:val="00A4034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034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0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034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0348"/>
    <w:rPr>
      <w:b/>
      <w:bCs/>
      <w:smallCaps/>
      <w:color w:val="0F4761" w:themeColor="accent1" w:themeShade="BF"/>
      <w:spacing w:val="5"/>
    </w:rPr>
  </w:style>
  <w:style w:type="paragraph" w:styleId="Korrektur">
    <w:name w:val="Revision"/>
    <w:hidden/>
    <w:uiPriority w:val="99"/>
    <w:semiHidden/>
    <w:rsid w:val="006956F7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B6D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B6D3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B6D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B6D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B6D3C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3C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AgendaItemId xmlns="1505E906-F81F-4C8C-A2CA-0B076AB938CA" xsi:nil="true"/>
    <CCMMeetingCaseInstanceId xmlns="1505E906-F81F-4C8C-A2CA-0B076AB938CA" xsi:nil="true"/>
    <CCMAgendaDocumentStatus xmlns="1505E906-F81F-4C8C-A2CA-0B076AB938CA" xsi:nil="true"/>
    <CCMCognitiveType xmlns="http://schemas.microsoft.com/sharepoint/v3" xsi:nil="true"/>
    <CCMAgendaStatus xmlns="1505E906-F81F-4C8C-A2CA-0B076AB938CA" xsi:nil="true"/>
    <CCMMeetingCaseLink xmlns="1505E906-F81F-4C8C-A2CA-0B076AB938CA">
      <Url xsi:nil="true"/>
      <Description xsi:nil="true"/>
    </CCMMeetingCaseLink>
    <Dokumenttype xmlns="1505E906-F81F-4C8C-A2CA-0B076AB938CA">Notat</Dokumenttype>
    <CCMMeetingCaseOwner xmlns="1505e906-f81f-4c8c-a2ca-0b076ab938ca">
      <UserInfo>
        <DisplayName/>
        <AccountId xsi:nil="true"/>
        <AccountType/>
      </UserInfo>
    </CCMMeetingCaseOwner>
    <CCMDocumentReadIndicator xmlns="http://schemas.microsoft.com/sharepoint/v3" xsi:nil="true"/>
    <CCMMeetingCaseId xmlns="1505E906-F81F-4C8C-A2CA-0B076AB938CA" xsi:nil="true"/>
    <AgendaStatusIcon xmlns="1505E906-F81F-4C8C-A2CA-0B076AB938CA" xsi:nil="true"/>
    <DocumentDescription xmlns="1505E906-F81F-4C8C-A2CA-0B076AB938CA" xsi:nil="true"/>
    <CCMMetadataExtractionStatus xmlns="http://schemas.microsoft.com/sharepoint/v3">CCMPageCount:Idle;CCMCommentCount:Idle</CCMMetadataExtractionStatus>
    <LocalAttachment xmlns="http://schemas.microsoft.com/sharepoint/v3">false</LocalAttachment>
    <RegistrationDate xmlns="http://schemas.microsoft.com/sharepoint/v3" xsi:nil="true"/>
    <CaseRecordNumber xmlns="http://schemas.microsoft.com/sharepoint/v3">0</CaseRecordNumber>
    <Related xmlns="http://schemas.microsoft.com/sharepoint/v3">false</Related>
    <Finalized xmlns="http://schemas.microsoft.com/sharepoint/v3">false</Finalized>
    <WasEncrypted xmlns="http://schemas.microsoft.com/sharepoint/v3">false</WasEncrypted>
    <WasSigned xmlns="http://schemas.microsoft.com/sharepoint/v3">false</WasSigned>
    <CCMTemplateID xmlns="http://schemas.microsoft.com/sharepoint/v3">0</CCMTemplateID>
    <CaseID xmlns="http://schemas.microsoft.com/sharepoint/v3">SAG-2024-02711</CaseID>
    <CCMPreviewAnnotationsTasks xmlns="http://schemas.microsoft.com/sharepoint/v3">0</CCMPreviewAnnotationsTasks>
    <CCMVisualId xmlns="http://schemas.microsoft.com/sharepoint/v3">SAG-2024-02711</CCMVisualId>
    <CCMSystemID xmlns="http://schemas.microsoft.com/sharepoint/v3">ca7dc1c5-fc98-48bd-8345-b1ffede9fa82</CCMSystemID>
    <CCMPageCount xmlns="http://schemas.microsoft.com/sharepoint/v3">2</CCMPageCount>
    <DocID xmlns="http://schemas.microsoft.com/sharepoint/v3">3521147</DocID>
    <MailHasAttachments xmlns="http://schemas.microsoft.com/sharepoint/v3">false</MailHasAttachments>
    <CCMCommentCount xmlns="http://schemas.microsoft.com/sharepoint/v3">0</CCMCommentCount>
    <CCMConversa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302CBD32CBD904A907B8B725B48082F" ma:contentTypeVersion="4" ma:contentTypeDescription="GetOrganized dokument" ma:contentTypeScope="" ma:versionID="09a0c4621e005e28c6a2ce375c5fee3a">
  <xsd:schema xmlns:xsd="http://www.w3.org/2001/XMLSchema" xmlns:xs="http://www.w3.org/2001/XMLSchema" xmlns:p="http://schemas.microsoft.com/office/2006/metadata/properties" xmlns:ns1="http://schemas.microsoft.com/sharepoint/v3" xmlns:ns2="1505E906-F81F-4C8C-A2CA-0B076AB938CA" xmlns:ns3="e23915bb-1b0f-4968-b1ce-2c1407bf1387" xmlns:ns4="1505e906-f81f-4c8c-a2ca-0b076ab938ca" targetNamespace="http://schemas.microsoft.com/office/2006/metadata/properties" ma:root="true" ma:fieldsID="a12298f6614128783a59bf88d88bef16" ns1:_="" ns2:_="" ns3:_="" ns4:_="">
    <xsd:import namespace="http://schemas.microsoft.com/sharepoint/v3"/>
    <xsd:import namespace="1505E906-F81F-4C8C-A2CA-0B076AB938CA"/>
    <xsd:import namespace="e23915bb-1b0f-4968-b1ce-2c1407bf1387"/>
    <xsd:import namespace="1505e906-f81f-4c8c-a2ca-0b076ab938ca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1:CCMOnlineStatus" minOccurs="0"/>
                <xsd:element ref="ns3:SharedWithUsers" minOccurs="0"/>
                <xsd:element ref="ns3:SharedWithDetails" minOccurs="0"/>
                <xsd:element ref="ns1:CCMDocumentReadIndicator" minOccurs="0"/>
                <xsd:element ref="ns4:CCMMeetingCase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description="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37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8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9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1" nillable="true" ma:displayName="CognitiveType" ma:decimals="0" ma:description="" ma:internalName="CCMCognitiveType" ma:readOnly="false">
      <xsd:simpleType>
        <xsd:restriction base="dms:Number"/>
      </xsd:simpleType>
    </xsd:element>
    <xsd:element name="CCMOnlineStatus" ma:index="42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  <xsd:element name="CCMDocumentReadIndicator" ma:index="45" nillable="true" ma:displayName="Indikator for læst dokument" ma:internalName="CCMDocumentReadIndica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5E906-F81F-4C8C-A2CA-0B076AB938CA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15bb-1b0f-4968-b1ce-2c1407bf1387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5e906-f81f-4c8c-a2ca-0b076ab938ca" elementFormDefault="qualified">
    <xsd:import namespace="http://schemas.microsoft.com/office/2006/documentManagement/types"/>
    <xsd:import namespace="http://schemas.microsoft.com/office/infopath/2007/PartnerControls"/>
    <xsd:element name="CCMMeetingCaseOwner" ma:index="46" nillable="true" ma:displayName="Dagsordensredaktør" ma:SharePointGroup="0" ma:internalName="CCMMeeting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BACE7-46C8-4C45-91F1-AB17316F7737}">
  <ds:schemaRefs>
    <ds:schemaRef ds:uri="http://schemas.microsoft.com/office/2006/metadata/properties"/>
    <ds:schemaRef ds:uri="http://schemas.microsoft.com/office/infopath/2007/PartnerControls"/>
    <ds:schemaRef ds:uri="1505E906-F81F-4C8C-A2CA-0B076AB938CA"/>
    <ds:schemaRef ds:uri="http://schemas.microsoft.com/sharepoint/v3"/>
    <ds:schemaRef ds:uri="1505e906-f81f-4c8c-a2ca-0b076ab938ca"/>
  </ds:schemaRefs>
</ds:datastoreItem>
</file>

<file path=customXml/itemProps2.xml><?xml version="1.0" encoding="utf-8"?>
<ds:datastoreItem xmlns:ds="http://schemas.openxmlformats.org/officeDocument/2006/customXml" ds:itemID="{FC34F0A5-F7C8-4CC5-802E-7A9A6554C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3C795D-8171-468D-8EDC-816C0AA175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53770-C4FF-4BBC-900F-E56236BFB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05E906-F81F-4C8C-A2CA-0B076AB938CA"/>
    <ds:schemaRef ds:uri="e23915bb-1b0f-4968-b1ce-2c1407bf1387"/>
    <ds:schemaRef ds:uri="1505e906-f81f-4c8c-a2ca-0b076ab93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3268</Characters>
  <Application>Microsoft Office Word</Application>
  <DocSecurity>0</DocSecurity>
  <Lines>65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kommunernes udpegning af lokal politisk repræsentant </vt:lpstr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kommunernes udpegning af lokal politisk repræsentant</dc:title>
  <dc:subject/>
  <dc:creator>Lars Gaarn</dc:creator>
  <cp:keywords/>
  <dc:description/>
  <cp:lastModifiedBy>Marianne Linde</cp:lastModifiedBy>
  <cp:revision>4</cp:revision>
  <cp:lastPrinted>2024-12-04T09:26:00Z</cp:lastPrinted>
  <dcterms:created xsi:type="dcterms:W3CDTF">2025-01-15T09:35:00Z</dcterms:created>
  <dcterms:modified xsi:type="dcterms:W3CDTF">2025-01-15T09:37:00Z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0x010100AC085CFC53BC46CEA2EADE194AD9D48200E302CBD32CBD904A907B8B725B48082F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xd_Signature">
    <vt:bool>false</vt:bool>
  </property>
  <property fmtid="{D5CDD505-2E9C-101B-9397-08002B2CF9AE}" pid="8" name="CCMPostListPublishStatus">
    <vt:lpwstr>Afventer godkendelse</vt:lpwstr>
  </property>
  <property fmtid="{D5CDD505-2E9C-101B-9397-08002B2CF9AE}" pid="9" name="CCMMustBeOnPostList">
    <vt:bool>true</vt:bool>
  </property>
  <property fmtid="{D5CDD505-2E9C-101B-9397-08002B2CF9AE}" pid="10" name="CCMCommunication">
    <vt:lpwstr/>
  </property>
  <property fmtid="{D5CDD505-2E9C-101B-9397-08002B2CF9AE}" pid="11" name="CCMSystem">
    <vt:lpwstr> </vt:lpwstr>
  </property>
  <property fmtid="{D5CDD505-2E9C-101B-9397-08002B2CF9AE}" pid="12" name="CCMEventContext">
    <vt:lpwstr>ccf63686-deaf-4bf8-8a89-280a7d078b6d</vt:lpwstr>
  </property>
</Properties>
</file>