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973B" w14:textId="09A11F06" w:rsidR="00570E77" w:rsidRPr="00022D6A" w:rsidRDefault="0041697A" w:rsidP="00022D6A">
      <w:pPr>
        <w:ind w:right="-2269"/>
        <w:rPr>
          <w:rStyle w:val="Bogenstitel"/>
          <w:rFonts w:asciiTheme="majorHAnsi" w:hAnsiTheme="majorHAnsi" w:cstheme="majorHAnsi"/>
          <w:bCs w:val="0"/>
          <w:i w:val="0"/>
          <w:iCs w:val="0"/>
          <w:spacing w:val="0"/>
          <w:sz w:val="32"/>
          <w:szCs w:val="32"/>
        </w:rPr>
      </w:pPr>
      <w:r w:rsidRPr="00022D6A">
        <w:rPr>
          <w:rStyle w:val="Bogenstitel"/>
          <w:rFonts w:asciiTheme="majorHAnsi" w:hAnsiTheme="majorHAnsi" w:cstheme="majorHAnsi"/>
          <w:bCs w:val="0"/>
          <w:i w:val="0"/>
          <w:iCs w:val="0"/>
          <w:spacing w:val="0"/>
          <w:sz w:val="32"/>
          <w:szCs w:val="32"/>
        </w:rPr>
        <w:t>Skabelon - beredskabsstrategi for informationssikkerhed</w:t>
      </w:r>
    </w:p>
    <w:p w14:paraId="50B8C084" w14:textId="77777777" w:rsidR="00570E77" w:rsidRPr="0041697A" w:rsidRDefault="00570E77" w:rsidP="00022D6A">
      <w:pPr>
        <w:ind w:right="-2269"/>
        <w:rPr>
          <w:rStyle w:val="Bogenstitel"/>
          <w:b w:val="0"/>
          <w:bCs w:val="0"/>
          <w:i w:val="0"/>
          <w:iCs w:val="0"/>
          <w:spacing w:val="0"/>
          <w:szCs w:val="20"/>
        </w:rPr>
      </w:pPr>
    </w:p>
    <w:p w14:paraId="5D985BE0" w14:textId="5AAEA07B" w:rsidR="0041697A" w:rsidRPr="0041697A" w:rsidRDefault="0041697A" w:rsidP="00022D6A">
      <w:pPr>
        <w:ind w:right="-2269"/>
        <w:rPr>
          <w:rStyle w:val="Bogenstitel"/>
          <w:b w:val="0"/>
          <w:bCs w:val="0"/>
          <w:i w:val="0"/>
          <w:iCs w:val="0"/>
          <w:spacing w:val="0"/>
          <w:szCs w:val="20"/>
        </w:rPr>
      </w:pPr>
    </w:p>
    <w:p w14:paraId="76D748AB" w14:textId="77777777" w:rsidR="0041697A" w:rsidRDefault="0041697A" w:rsidP="00022D6A">
      <w:pPr>
        <w:ind w:right="-2269"/>
        <w:rPr>
          <w:rStyle w:val="Bogenstitel"/>
          <w:b w:val="0"/>
          <w:bCs w:val="0"/>
          <w:i w:val="0"/>
          <w:iCs w:val="0"/>
          <w:spacing w:val="0"/>
          <w:szCs w:val="20"/>
        </w:rPr>
      </w:pPr>
    </w:p>
    <w:p w14:paraId="74F61099" w14:textId="77777777" w:rsidR="0041697A" w:rsidRDefault="0041697A" w:rsidP="00022D6A">
      <w:pPr>
        <w:ind w:right="-2269"/>
        <w:rPr>
          <w:rStyle w:val="Bogenstitel"/>
          <w:b w:val="0"/>
          <w:bCs w:val="0"/>
          <w:i w:val="0"/>
          <w:iCs w:val="0"/>
          <w:spacing w:val="0"/>
          <w:szCs w:val="20"/>
        </w:rPr>
      </w:pPr>
    </w:p>
    <w:p w14:paraId="2B1C04BB" w14:textId="77777777" w:rsidR="0041697A" w:rsidRDefault="0041697A" w:rsidP="00022D6A">
      <w:pPr>
        <w:ind w:right="-2269"/>
        <w:rPr>
          <w:rStyle w:val="Bogenstitel"/>
          <w:b w:val="0"/>
          <w:bCs w:val="0"/>
          <w:i w:val="0"/>
          <w:iCs w:val="0"/>
          <w:spacing w:val="0"/>
          <w:szCs w:val="20"/>
        </w:rPr>
      </w:pPr>
    </w:p>
    <w:p w14:paraId="6CEE380C" w14:textId="77777777" w:rsidR="0041697A" w:rsidRDefault="0041697A" w:rsidP="00022D6A">
      <w:pPr>
        <w:ind w:right="-2269"/>
        <w:rPr>
          <w:rStyle w:val="Bogenstitel"/>
          <w:b w:val="0"/>
          <w:bCs w:val="0"/>
          <w:i w:val="0"/>
          <w:iCs w:val="0"/>
          <w:spacing w:val="0"/>
          <w:szCs w:val="20"/>
        </w:rPr>
      </w:pPr>
    </w:p>
    <w:p w14:paraId="4DC275CA" w14:textId="77777777" w:rsidR="0041697A" w:rsidRDefault="0041697A" w:rsidP="00022D6A">
      <w:pPr>
        <w:ind w:right="-2269"/>
        <w:rPr>
          <w:rStyle w:val="Bogenstitel"/>
          <w:b w:val="0"/>
          <w:bCs w:val="0"/>
          <w:i w:val="0"/>
          <w:iCs w:val="0"/>
          <w:spacing w:val="0"/>
          <w:szCs w:val="20"/>
        </w:rPr>
      </w:pPr>
    </w:p>
    <w:p w14:paraId="382DA372" w14:textId="77777777" w:rsidR="0041697A" w:rsidRDefault="0041697A" w:rsidP="00022D6A">
      <w:pPr>
        <w:ind w:right="-2269"/>
        <w:rPr>
          <w:rStyle w:val="Bogenstitel"/>
          <w:b w:val="0"/>
          <w:bCs w:val="0"/>
          <w:i w:val="0"/>
          <w:iCs w:val="0"/>
          <w:spacing w:val="0"/>
          <w:szCs w:val="20"/>
        </w:rPr>
      </w:pPr>
    </w:p>
    <w:p w14:paraId="49E416D1" w14:textId="77777777" w:rsidR="0041697A" w:rsidRDefault="0041697A" w:rsidP="00022D6A">
      <w:pPr>
        <w:ind w:right="-2269"/>
        <w:rPr>
          <w:rStyle w:val="Bogenstitel"/>
          <w:b w:val="0"/>
          <w:bCs w:val="0"/>
          <w:i w:val="0"/>
          <w:iCs w:val="0"/>
          <w:spacing w:val="0"/>
          <w:szCs w:val="20"/>
        </w:rPr>
      </w:pPr>
    </w:p>
    <w:p w14:paraId="4E4C37ED" w14:textId="77777777" w:rsidR="0041697A" w:rsidRPr="0041697A" w:rsidRDefault="0041697A" w:rsidP="00022D6A">
      <w:pPr>
        <w:ind w:right="-2269"/>
        <w:rPr>
          <w:rStyle w:val="Bogenstitel"/>
          <w:b w:val="0"/>
          <w:bCs w:val="0"/>
          <w:i w:val="0"/>
          <w:iCs w:val="0"/>
          <w:spacing w:val="0"/>
          <w:szCs w:val="20"/>
        </w:rPr>
      </w:pPr>
    </w:p>
    <w:p w14:paraId="4E58C104" w14:textId="77777777" w:rsidR="0041697A" w:rsidRPr="0041697A" w:rsidRDefault="0041697A" w:rsidP="00022D6A">
      <w:pPr>
        <w:ind w:right="-2269"/>
        <w:rPr>
          <w:rStyle w:val="Bogenstitel"/>
          <w:b w:val="0"/>
          <w:bCs w:val="0"/>
          <w:i w:val="0"/>
          <w:iCs w:val="0"/>
          <w:spacing w:val="0"/>
          <w:szCs w:val="20"/>
        </w:rPr>
      </w:pPr>
    </w:p>
    <w:p w14:paraId="10074EAB" w14:textId="3318927E" w:rsidR="006061DD" w:rsidRPr="006061DD" w:rsidRDefault="00570E77" w:rsidP="00022D6A">
      <w:pPr>
        <w:ind w:right="-2269"/>
        <w:rPr>
          <w:rStyle w:val="Bogenstitel"/>
          <w:b w:val="0"/>
          <w:bCs w:val="0"/>
          <w:i w:val="0"/>
          <w:iCs w:val="0"/>
          <w:spacing w:val="0"/>
          <w:sz w:val="52"/>
          <w:szCs w:val="52"/>
        </w:rPr>
      </w:pPr>
      <w:r>
        <w:rPr>
          <w:noProof/>
          <w:lang w:eastAsia="da-DK"/>
        </w:rPr>
        <mc:AlternateContent>
          <mc:Choice Requires="wps">
            <w:drawing>
              <wp:inline distT="0" distB="0" distL="0" distR="0" wp14:anchorId="1D24521D" wp14:editId="02BF1EC4">
                <wp:extent cx="4876800" cy="2133600"/>
                <wp:effectExtent l="0" t="0" r="19050" b="1905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133600"/>
                        </a:xfrm>
                        <a:prstGeom prst="rect">
                          <a:avLst/>
                        </a:prstGeom>
                        <a:solidFill>
                          <a:srgbClr val="FFFFFF"/>
                        </a:solidFill>
                        <a:ln w="9525">
                          <a:solidFill>
                            <a:srgbClr val="000000"/>
                          </a:solidFill>
                          <a:miter lim="800000"/>
                          <a:headEnd/>
                          <a:tailEnd/>
                        </a:ln>
                      </wps:spPr>
                      <wps:txbx>
                        <w:txbxContent>
                          <w:p w14:paraId="1F04176C" w14:textId="77777777" w:rsidR="00B83AB2" w:rsidRDefault="00B83AB2" w:rsidP="00570E77">
                            <w:pPr>
                              <w:jc w:val="center"/>
                            </w:pPr>
                          </w:p>
                          <w:p w14:paraId="0D167567" w14:textId="77777777" w:rsidR="00B83AB2" w:rsidRDefault="00B83AB2" w:rsidP="00570E77">
                            <w:pPr>
                              <w:jc w:val="center"/>
                            </w:pPr>
                          </w:p>
                          <w:p w14:paraId="7B035E60" w14:textId="052FCEDF" w:rsidR="00B83AB2" w:rsidRPr="0041697A" w:rsidRDefault="00B83AB2" w:rsidP="0041697A">
                            <w:pPr>
                              <w:jc w:val="center"/>
                              <w:rPr>
                                <w:b/>
                                <w:sz w:val="32"/>
                                <w:szCs w:val="32"/>
                              </w:rPr>
                            </w:pPr>
                            <w:r w:rsidRPr="0041697A">
                              <w:rPr>
                                <w:b/>
                                <w:sz w:val="32"/>
                                <w:szCs w:val="32"/>
                              </w:rPr>
                              <w:t>Beredskabsstrategi for informationssikkerhed</w:t>
                            </w:r>
                          </w:p>
                          <w:p w14:paraId="38A5B741" w14:textId="18B96F11" w:rsidR="00B83AB2" w:rsidRPr="0041697A" w:rsidRDefault="00B83AB2" w:rsidP="0041697A">
                            <w:pPr>
                              <w:jc w:val="center"/>
                              <w:rPr>
                                <w:b/>
                                <w:sz w:val="32"/>
                                <w:szCs w:val="32"/>
                              </w:rPr>
                            </w:pPr>
                            <w:r>
                              <w:rPr>
                                <w:b/>
                                <w:sz w:val="32"/>
                                <w:szCs w:val="32"/>
                              </w:rPr>
                              <w:t>f</w:t>
                            </w:r>
                            <w:r w:rsidRPr="0041697A">
                              <w:rPr>
                                <w:b/>
                                <w:sz w:val="32"/>
                                <w:szCs w:val="32"/>
                              </w:rPr>
                              <w:t>or</w:t>
                            </w:r>
                            <w:r>
                              <w:rPr>
                                <w:b/>
                                <w:sz w:val="32"/>
                                <w:szCs w:val="32"/>
                              </w:rPr>
                              <w:br/>
                            </w:r>
                            <w:r w:rsidRPr="0041697A">
                              <w:rPr>
                                <w:b/>
                                <w:sz w:val="32"/>
                                <w:szCs w:val="32"/>
                              </w:rPr>
                              <w:t>[</w:t>
                            </w:r>
                            <w:r w:rsidRPr="0041697A">
                              <w:rPr>
                                <w:b/>
                                <w:i/>
                                <w:sz w:val="32"/>
                                <w:szCs w:val="32"/>
                              </w:rPr>
                              <w:t>xxx kommune</w:t>
                            </w:r>
                            <w:r w:rsidRPr="0041697A">
                              <w:rPr>
                                <w:b/>
                                <w:sz w:val="32"/>
                                <w:szCs w:val="32"/>
                              </w:rPr>
                              <w:t>]</w:t>
                            </w:r>
                          </w:p>
                        </w:txbxContent>
                      </wps:txbx>
                      <wps:bodyPr rot="0" vert="horz" wrap="square" lIns="91440" tIns="45720" rIns="91440" bIns="45720" anchor="t" anchorCtr="0" upright="1">
                        <a:noAutofit/>
                      </wps:bodyPr>
                    </wps:wsp>
                  </a:graphicData>
                </a:graphic>
              </wp:inline>
            </w:drawing>
          </mc:Choice>
          <mc:Fallback>
            <w:pict>
              <v:shapetype w14:anchorId="1D24521D" id="_x0000_t202" coordsize="21600,21600" o:spt="202" path="m,l,21600r21600,l21600,xe">
                <v:stroke joinstyle="miter"/>
                <v:path gradientshapeok="t" o:connecttype="rect"/>
              </v:shapetype>
              <v:shape id="Text Box 17" o:spid="_x0000_s1026" type="#_x0000_t202" style="width:38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">
                <v:textbox>
                  <w:txbxContent>
                    <w:p w14:paraId="1F04176C" w14:textId="77777777" w:rsidR="00B83AB2" w:rsidRDefault="00B83AB2" w:rsidP="00570E77">
                      <w:pPr>
                        <w:jc w:val="center"/>
                      </w:pPr>
                    </w:p>
                    <w:p w14:paraId="0D167567" w14:textId="77777777" w:rsidR="00B83AB2" w:rsidRDefault="00B83AB2" w:rsidP="00570E77">
                      <w:pPr>
                        <w:jc w:val="center"/>
                      </w:pPr>
                    </w:p>
                    <w:p w14:paraId="7B035E60" w14:textId="052FCEDF" w:rsidR="00B83AB2" w:rsidRPr="0041697A" w:rsidRDefault="00B83AB2" w:rsidP="0041697A">
                      <w:pPr>
                        <w:jc w:val="center"/>
                        <w:rPr>
                          <w:b/>
                          <w:sz w:val="32"/>
                          <w:szCs w:val="32"/>
                        </w:rPr>
                      </w:pPr>
                      <w:r w:rsidRPr="0041697A">
                        <w:rPr>
                          <w:b/>
                          <w:sz w:val="32"/>
                          <w:szCs w:val="32"/>
                        </w:rPr>
                        <w:t>Beredskabsstrategi for informationssikkerhed</w:t>
                      </w:r>
                    </w:p>
                    <w:p w14:paraId="38A5B741" w14:textId="18B96F11" w:rsidR="00B83AB2" w:rsidRPr="0041697A" w:rsidRDefault="00B83AB2" w:rsidP="0041697A">
                      <w:pPr>
                        <w:jc w:val="center"/>
                        <w:rPr>
                          <w:b/>
                          <w:sz w:val="32"/>
                          <w:szCs w:val="32"/>
                        </w:rPr>
                      </w:pPr>
                      <w:r>
                        <w:rPr>
                          <w:b/>
                          <w:sz w:val="32"/>
                          <w:szCs w:val="32"/>
                        </w:rPr>
                        <w:t>f</w:t>
                      </w:r>
                      <w:r w:rsidRPr="0041697A">
                        <w:rPr>
                          <w:b/>
                          <w:sz w:val="32"/>
                          <w:szCs w:val="32"/>
                        </w:rPr>
                        <w:t>or</w:t>
                      </w:r>
                      <w:r>
                        <w:rPr>
                          <w:b/>
                          <w:sz w:val="32"/>
                          <w:szCs w:val="32"/>
                        </w:rPr>
                        <w:br/>
                      </w:r>
                      <w:r w:rsidRPr="0041697A">
                        <w:rPr>
                          <w:b/>
                          <w:sz w:val="32"/>
                          <w:szCs w:val="32"/>
                        </w:rPr>
                        <w:t>[</w:t>
                      </w:r>
                      <w:r w:rsidRPr="0041697A">
                        <w:rPr>
                          <w:b/>
                          <w:i/>
                          <w:sz w:val="32"/>
                          <w:szCs w:val="32"/>
                        </w:rPr>
                        <w:t>xxx kommune</w:t>
                      </w:r>
                      <w:r w:rsidRPr="0041697A">
                        <w:rPr>
                          <w:b/>
                          <w:sz w:val="32"/>
                          <w:szCs w:val="32"/>
                        </w:rPr>
                        <w:t>]</w:t>
                      </w:r>
                    </w:p>
                  </w:txbxContent>
                </v:textbox>
                <w10:anchorlock/>
              </v:shape>
            </w:pict>
          </mc:Fallback>
        </mc:AlternateContent>
      </w:r>
    </w:p>
    <w:p w14:paraId="10074EAD" w14:textId="77777777" w:rsidR="006061DD" w:rsidRDefault="006061DD" w:rsidP="00022D6A">
      <w:pPr>
        <w:ind w:right="-2269"/>
      </w:pPr>
    </w:p>
    <w:p w14:paraId="309E8D5B" w14:textId="29059D89" w:rsidR="006061DD" w:rsidRDefault="006061DD" w:rsidP="00022D6A">
      <w:pPr>
        <w:ind w:right="-2269"/>
      </w:pPr>
    </w:p>
    <w:p w14:paraId="540398B1" w14:textId="77777777" w:rsidR="006061DD" w:rsidRDefault="006061DD" w:rsidP="00022D6A">
      <w:pPr>
        <w:ind w:right="-2269"/>
      </w:pPr>
    </w:p>
    <w:p w14:paraId="31D892A8" w14:textId="77777777" w:rsidR="006061DD" w:rsidRDefault="006061DD" w:rsidP="00022D6A">
      <w:pPr>
        <w:ind w:right="-2269"/>
      </w:pPr>
    </w:p>
    <w:p w14:paraId="468C807C" w14:textId="77777777" w:rsidR="006061DD" w:rsidRDefault="006061DD" w:rsidP="00022D6A">
      <w:pPr>
        <w:ind w:right="-2269"/>
      </w:pPr>
    </w:p>
    <w:p w14:paraId="706A657A" w14:textId="77777777" w:rsidR="006061DD" w:rsidRDefault="006061DD" w:rsidP="00022D6A">
      <w:pPr>
        <w:ind w:right="-2269"/>
      </w:pPr>
    </w:p>
    <w:p w14:paraId="551F816B" w14:textId="77777777" w:rsidR="006061DD" w:rsidRDefault="006061DD" w:rsidP="00022D6A">
      <w:pPr>
        <w:ind w:right="-2269"/>
      </w:pPr>
    </w:p>
    <w:p w14:paraId="2BF2EB63" w14:textId="77777777" w:rsidR="006061DD" w:rsidRDefault="006061DD" w:rsidP="00022D6A">
      <w:pPr>
        <w:ind w:right="-2269"/>
      </w:pPr>
    </w:p>
    <w:p w14:paraId="45AA2100" w14:textId="77777777" w:rsidR="006061DD" w:rsidRDefault="006061DD" w:rsidP="00022D6A">
      <w:pPr>
        <w:ind w:right="-2269"/>
      </w:pPr>
    </w:p>
    <w:p w14:paraId="2029E4F4" w14:textId="77777777" w:rsidR="006061DD" w:rsidRDefault="006061DD" w:rsidP="00022D6A">
      <w:pPr>
        <w:ind w:right="-2269"/>
      </w:pPr>
    </w:p>
    <w:p w14:paraId="60DB3CB5" w14:textId="77777777" w:rsidR="006061DD" w:rsidRDefault="006061DD" w:rsidP="00022D6A">
      <w:pPr>
        <w:ind w:right="-2269"/>
      </w:pPr>
    </w:p>
    <w:p w14:paraId="211C41EF" w14:textId="77777777" w:rsidR="006061DD" w:rsidRDefault="006061DD" w:rsidP="00022D6A">
      <w:pPr>
        <w:ind w:right="-2269"/>
      </w:pPr>
    </w:p>
    <w:p w14:paraId="5261D3CA" w14:textId="77777777" w:rsidR="006061DD" w:rsidRDefault="006061DD" w:rsidP="00022D6A">
      <w:pPr>
        <w:ind w:right="-2269"/>
      </w:pPr>
    </w:p>
    <w:p w14:paraId="01BAA424" w14:textId="77777777" w:rsidR="006061DD" w:rsidRDefault="006061DD" w:rsidP="00022D6A">
      <w:pPr>
        <w:ind w:right="-2269"/>
      </w:pPr>
    </w:p>
    <w:p w14:paraId="35A4CD94" w14:textId="77777777" w:rsidR="006061DD" w:rsidRDefault="006061DD" w:rsidP="00022D6A">
      <w:pPr>
        <w:ind w:right="-2269"/>
      </w:pPr>
    </w:p>
    <w:p w14:paraId="1114E6A6" w14:textId="77777777" w:rsidR="006061DD" w:rsidRDefault="006061DD" w:rsidP="00022D6A">
      <w:pPr>
        <w:ind w:right="-2269"/>
      </w:pPr>
    </w:p>
    <w:p w14:paraId="765B22EA" w14:textId="77777777" w:rsidR="006061DD" w:rsidRDefault="006061DD" w:rsidP="00022D6A">
      <w:pPr>
        <w:ind w:right="-2269"/>
      </w:pPr>
    </w:p>
    <w:p w14:paraId="6236609F" w14:textId="77777777" w:rsidR="006061DD" w:rsidRDefault="006061DD" w:rsidP="00022D6A">
      <w:pPr>
        <w:ind w:right="-2269"/>
      </w:pPr>
    </w:p>
    <w:p w14:paraId="67C7D154" w14:textId="77777777" w:rsidR="006061DD" w:rsidRDefault="006061DD" w:rsidP="00022D6A">
      <w:pPr>
        <w:ind w:right="-2269"/>
      </w:pPr>
    </w:p>
    <w:p w14:paraId="395D797A" w14:textId="77777777" w:rsidR="006061DD" w:rsidRDefault="006061DD" w:rsidP="00022D6A">
      <w:pPr>
        <w:ind w:right="-2269"/>
      </w:pPr>
    </w:p>
    <w:p w14:paraId="622DC5E1" w14:textId="77777777" w:rsidR="006061DD" w:rsidRDefault="006061DD" w:rsidP="00022D6A">
      <w:pPr>
        <w:ind w:right="-226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5427"/>
      </w:tblGrid>
      <w:tr w:rsidR="00570E77" w:rsidRPr="008F302A" w14:paraId="6D1D900A" w14:textId="77777777" w:rsidTr="00742583">
        <w:tc>
          <w:tcPr>
            <w:tcW w:w="1366" w:type="dxa"/>
            <w:shd w:val="clear" w:color="auto" w:fill="C0C0C0"/>
          </w:tcPr>
          <w:p w14:paraId="75E92591" w14:textId="77777777" w:rsidR="00570E77" w:rsidRPr="00705642" w:rsidRDefault="00570E77" w:rsidP="00022D6A">
            <w:pPr>
              <w:ind w:right="-2269"/>
            </w:pPr>
            <w:r w:rsidRPr="00705642">
              <w:t>Version</w:t>
            </w:r>
          </w:p>
        </w:tc>
        <w:tc>
          <w:tcPr>
            <w:tcW w:w="5427" w:type="dxa"/>
          </w:tcPr>
          <w:p w14:paraId="0C532776" w14:textId="77777777" w:rsidR="00570E77" w:rsidRPr="008F302A" w:rsidRDefault="00570E77" w:rsidP="00022D6A">
            <w:pPr>
              <w:ind w:right="-2269"/>
              <w:rPr>
                <w:i/>
              </w:rPr>
            </w:pPr>
            <w:r>
              <w:rPr>
                <w:i/>
              </w:rPr>
              <w:t>Skabelon</w:t>
            </w:r>
          </w:p>
        </w:tc>
      </w:tr>
      <w:tr w:rsidR="00570E77" w:rsidRPr="00705642" w14:paraId="2476C55D" w14:textId="77777777" w:rsidTr="00742583">
        <w:tc>
          <w:tcPr>
            <w:tcW w:w="1366" w:type="dxa"/>
            <w:shd w:val="clear" w:color="auto" w:fill="C0C0C0"/>
          </w:tcPr>
          <w:p w14:paraId="222BB5FD" w14:textId="77777777" w:rsidR="00570E77" w:rsidRPr="00705642" w:rsidRDefault="00570E77" w:rsidP="00022D6A">
            <w:pPr>
              <w:ind w:right="-2269"/>
            </w:pPr>
            <w:r w:rsidRPr="00705642">
              <w:t>Dato</w:t>
            </w:r>
          </w:p>
        </w:tc>
        <w:tc>
          <w:tcPr>
            <w:tcW w:w="5427" w:type="dxa"/>
          </w:tcPr>
          <w:p w14:paraId="01F1632F" w14:textId="77777777" w:rsidR="00570E77" w:rsidRPr="00705642" w:rsidRDefault="00570E77" w:rsidP="00022D6A">
            <w:pPr>
              <w:ind w:right="-2269"/>
            </w:pPr>
          </w:p>
        </w:tc>
      </w:tr>
      <w:tr w:rsidR="00570E77" w:rsidRPr="00705642" w14:paraId="44E48282" w14:textId="77777777" w:rsidTr="00742583">
        <w:tc>
          <w:tcPr>
            <w:tcW w:w="1366" w:type="dxa"/>
            <w:shd w:val="clear" w:color="auto" w:fill="C0C0C0"/>
          </w:tcPr>
          <w:p w14:paraId="7B7E389B" w14:textId="77777777" w:rsidR="00570E77" w:rsidRPr="00705642" w:rsidRDefault="00570E77" w:rsidP="00022D6A">
            <w:pPr>
              <w:ind w:right="-2269"/>
            </w:pPr>
            <w:r>
              <w:t>Godkendt af</w:t>
            </w:r>
          </w:p>
        </w:tc>
        <w:tc>
          <w:tcPr>
            <w:tcW w:w="5427" w:type="dxa"/>
          </w:tcPr>
          <w:p w14:paraId="344E8F84" w14:textId="77777777" w:rsidR="00570E77" w:rsidRPr="00705642" w:rsidRDefault="00570E77" w:rsidP="00022D6A">
            <w:pPr>
              <w:ind w:right="-2269"/>
            </w:pPr>
          </w:p>
        </w:tc>
      </w:tr>
    </w:tbl>
    <w:p w14:paraId="281D6D0E" w14:textId="62A38E52" w:rsidR="006061DD" w:rsidRPr="00022D6A" w:rsidRDefault="006061DD" w:rsidP="00022D6A">
      <w:pPr>
        <w:pStyle w:val="Overskrift1"/>
        <w:tabs>
          <w:tab w:val="left" w:pos="567"/>
        </w:tabs>
        <w:ind w:right="-2269"/>
        <w:rPr>
          <w:rFonts w:cstheme="minorHAnsi"/>
          <w:szCs w:val="26"/>
        </w:rPr>
      </w:pPr>
      <w:bookmarkStart w:id="0" w:name="_Toc360528068"/>
      <w:bookmarkStart w:id="1" w:name="_Toc361306042"/>
      <w:bookmarkStart w:id="2" w:name="_Toc514404237"/>
      <w:bookmarkStart w:id="3" w:name="_Toc514404331"/>
      <w:bookmarkStart w:id="4" w:name="_Toc517094760"/>
      <w:r w:rsidRPr="00022D6A">
        <w:rPr>
          <w:rFonts w:cstheme="minorHAnsi"/>
          <w:szCs w:val="26"/>
        </w:rPr>
        <w:t>Før du går i gang - vejledning til skabelonen</w:t>
      </w:r>
      <w:bookmarkEnd w:id="0"/>
      <w:bookmarkEnd w:id="1"/>
      <w:bookmarkEnd w:id="2"/>
      <w:bookmarkEnd w:id="3"/>
      <w:bookmarkEnd w:id="4"/>
    </w:p>
    <w:p w14:paraId="0BED717B" w14:textId="47C77562" w:rsidR="006061DD" w:rsidRDefault="006061DD" w:rsidP="00022D6A">
      <w:pPr>
        <w:ind w:right="-2269"/>
      </w:pPr>
      <w:r>
        <w:t xml:space="preserve">Denne skabelon er bygget op over en generisk struktur med generel information og </w:t>
      </w:r>
      <w:proofErr w:type="gramStart"/>
      <w:r>
        <w:t>hints</w:t>
      </w:r>
      <w:proofErr w:type="gramEnd"/>
      <w:r>
        <w:t xml:space="preserve">, vejledende tekstforslag og tekst og tabeller, som vil dække de flestes behov. Typografien i skabelonen er søgt anvendt på en måde, der letter opgaven med at udarbejde beredskabsstrategien. </w:t>
      </w:r>
    </w:p>
    <w:p w14:paraId="2F27226C" w14:textId="77777777" w:rsidR="006061DD" w:rsidRDefault="006061DD" w:rsidP="00022D6A">
      <w:pPr>
        <w:ind w:right="-2269"/>
      </w:pPr>
    </w:p>
    <w:p w14:paraId="0B605F8E" w14:textId="49EF007A" w:rsidR="006061DD" w:rsidRDefault="006061DD" w:rsidP="00022D6A">
      <w:pPr>
        <w:ind w:right="-2269"/>
      </w:pPr>
      <w:r>
        <w:t xml:space="preserve">Skabelonen er beskrevet ud fra den antagelse, at </w:t>
      </w:r>
      <w:r w:rsidR="0029571A">
        <w:t>kommunen</w:t>
      </w:r>
      <w:r>
        <w:t xml:space="preserve"> ikke har en tidligere beredskabsstrategi at bygge på</w:t>
      </w:r>
      <w:r w:rsidRPr="002D4723">
        <w:t xml:space="preserve">. </w:t>
      </w:r>
    </w:p>
    <w:p w14:paraId="0B3E87A8" w14:textId="77777777" w:rsidR="006061DD" w:rsidRDefault="006061DD" w:rsidP="00022D6A">
      <w:pPr>
        <w:ind w:right="-2269"/>
      </w:pPr>
    </w:p>
    <w:p w14:paraId="2E3A4BF1" w14:textId="77777777" w:rsidR="006061DD" w:rsidRDefault="006061DD" w:rsidP="00022D6A">
      <w:pPr>
        <w:ind w:right="-2269"/>
      </w:pPr>
    </w:p>
    <w:tbl>
      <w:tblPr>
        <w:tblW w:w="8930" w:type="dxa"/>
        <w:tblInd w:w="142" w:type="dxa"/>
        <w:tblLook w:val="01E0" w:firstRow="1" w:lastRow="1" w:firstColumn="1" w:lastColumn="1" w:noHBand="0" w:noVBand="0"/>
      </w:tblPr>
      <w:tblGrid>
        <w:gridCol w:w="2410"/>
        <w:gridCol w:w="6520"/>
      </w:tblGrid>
      <w:tr w:rsidR="006061DD" w:rsidRPr="000B2193" w14:paraId="5756BBC8" w14:textId="77777777" w:rsidTr="00327D39">
        <w:trPr>
          <w:trHeight w:val="373"/>
        </w:trPr>
        <w:tc>
          <w:tcPr>
            <w:tcW w:w="2410" w:type="dxa"/>
          </w:tcPr>
          <w:p w14:paraId="0D8038DE" w14:textId="77777777" w:rsidR="006061DD" w:rsidRPr="000B2193" w:rsidRDefault="006061DD" w:rsidP="00022D6A">
            <w:pPr>
              <w:ind w:left="-108" w:right="-88"/>
              <w:rPr>
                <w:b/>
              </w:rPr>
            </w:pPr>
            <w:r w:rsidRPr="000B2193">
              <w:rPr>
                <w:b/>
              </w:rPr>
              <w:t>Typografi</w:t>
            </w:r>
          </w:p>
        </w:tc>
        <w:tc>
          <w:tcPr>
            <w:tcW w:w="6520" w:type="dxa"/>
          </w:tcPr>
          <w:p w14:paraId="0B1247BC" w14:textId="77777777" w:rsidR="006061DD" w:rsidRPr="000B2193" w:rsidRDefault="006061DD" w:rsidP="00022D6A">
            <w:pPr>
              <w:ind w:right="-2269"/>
              <w:rPr>
                <w:b/>
              </w:rPr>
            </w:pPr>
            <w:r w:rsidRPr="000B2193">
              <w:rPr>
                <w:b/>
              </w:rPr>
              <w:t>Anvendelse i praksis</w:t>
            </w:r>
          </w:p>
        </w:tc>
      </w:tr>
      <w:tr w:rsidR="006061DD" w14:paraId="36265F7F" w14:textId="77777777" w:rsidTr="00327D39">
        <w:trPr>
          <w:trHeight w:val="571"/>
        </w:trPr>
        <w:tc>
          <w:tcPr>
            <w:tcW w:w="2410" w:type="dxa"/>
          </w:tcPr>
          <w:p w14:paraId="356EC23F" w14:textId="77777777" w:rsidR="006061DD" w:rsidRDefault="006061DD" w:rsidP="00022D6A">
            <w:pPr>
              <w:ind w:left="-113" w:right="-88"/>
            </w:pPr>
            <w:r>
              <w:t>Normal tekst</w:t>
            </w:r>
          </w:p>
        </w:tc>
        <w:tc>
          <w:tcPr>
            <w:tcW w:w="6520" w:type="dxa"/>
          </w:tcPr>
          <w:p w14:paraId="751EB583" w14:textId="56842280" w:rsidR="000B2193" w:rsidRDefault="006061DD" w:rsidP="00022D6A">
            <w:pPr>
              <w:ind w:right="-108"/>
            </w:pPr>
            <w:r>
              <w:t>Kan anvendes som udgangspunkt for lokale beskrivelser og andet indhold, men bør erstattes med organisationens eget sprog.</w:t>
            </w:r>
          </w:p>
        </w:tc>
      </w:tr>
      <w:tr w:rsidR="006061DD" w14:paraId="309562AF" w14:textId="77777777" w:rsidTr="00327D39">
        <w:trPr>
          <w:trHeight w:val="707"/>
        </w:trPr>
        <w:tc>
          <w:tcPr>
            <w:tcW w:w="2410" w:type="dxa"/>
            <w:vAlign w:val="center"/>
          </w:tcPr>
          <w:p w14:paraId="792A5D2E" w14:textId="77777777" w:rsidR="006061DD" w:rsidRPr="00562956" w:rsidRDefault="006061DD" w:rsidP="00022D6A">
            <w:pPr>
              <w:ind w:left="-113" w:right="-88"/>
              <w:rPr>
                <w:color w:val="808080"/>
              </w:rPr>
            </w:pPr>
            <w:r w:rsidRPr="00562956">
              <w:rPr>
                <w:color w:val="808080"/>
              </w:rPr>
              <w:t>[</w:t>
            </w:r>
            <w:proofErr w:type="spellStart"/>
            <w:r w:rsidRPr="00562956">
              <w:rPr>
                <w:color w:val="808080"/>
              </w:rPr>
              <w:t>Gråtonet</w:t>
            </w:r>
            <w:proofErr w:type="spellEnd"/>
            <w:r w:rsidRPr="00562956">
              <w:rPr>
                <w:color w:val="808080"/>
              </w:rPr>
              <w:t xml:space="preserve"> tekst i firkantede parenteser]</w:t>
            </w:r>
          </w:p>
        </w:tc>
        <w:tc>
          <w:tcPr>
            <w:tcW w:w="6520" w:type="dxa"/>
            <w:vAlign w:val="center"/>
          </w:tcPr>
          <w:p w14:paraId="6945A9F1" w14:textId="31A9C132" w:rsidR="000B2193" w:rsidRDefault="006061DD" w:rsidP="00022D6A">
            <w:pPr>
              <w:ind w:right="-108"/>
            </w:pPr>
            <w:r>
              <w:t xml:space="preserve">Generel information, </w:t>
            </w:r>
            <w:proofErr w:type="gramStart"/>
            <w:r>
              <w:t>hints</w:t>
            </w:r>
            <w:proofErr w:type="gramEnd"/>
            <w:r>
              <w:t xml:space="preserve"> eller anden hjælp til at udfylde skabelonen. Teksten bør slettes, inden planen bliver udgivet lokalt.</w:t>
            </w:r>
          </w:p>
        </w:tc>
      </w:tr>
      <w:tr w:rsidR="006061DD" w14:paraId="64BC7AA9" w14:textId="77777777" w:rsidTr="00327D39">
        <w:trPr>
          <w:trHeight w:val="562"/>
        </w:trPr>
        <w:tc>
          <w:tcPr>
            <w:tcW w:w="2410" w:type="dxa"/>
            <w:vAlign w:val="center"/>
          </w:tcPr>
          <w:p w14:paraId="6DF7AF22" w14:textId="77777777" w:rsidR="006061DD" w:rsidRPr="00235944" w:rsidRDefault="006061DD" w:rsidP="00022D6A">
            <w:pPr>
              <w:ind w:left="-113" w:right="-88"/>
            </w:pPr>
            <w:r>
              <w:t>[</w:t>
            </w:r>
            <w:r w:rsidRPr="00562956">
              <w:rPr>
                <w:i/>
              </w:rPr>
              <w:t>Kursiveret tekst i firkantede parenteser</w:t>
            </w:r>
            <w:r>
              <w:t>]</w:t>
            </w:r>
          </w:p>
        </w:tc>
        <w:tc>
          <w:tcPr>
            <w:tcW w:w="6520" w:type="dxa"/>
            <w:vAlign w:val="center"/>
          </w:tcPr>
          <w:p w14:paraId="5206AA34" w14:textId="77777777" w:rsidR="006061DD" w:rsidRDefault="006061DD" w:rsidP="00022D6A">
            <w:pPr>
              <w:ind w:right="-108"/>
            </w:pPr>
            <w:r>
              <w:t>Tekstforslag og inspiration til konkrete indholdselementer, som skal erstattes med lokalt indhold.</w:t>
            </w:r>
          </w:p>
        </w:tc>
      </w:tr>
    </w:tbl>
    <w:p w14:paraId="67484B9D" w14:textId="76196DAF" w:rsidR="0041697A" w:rsidRDefault="0041697A" w:rsidP="00022D6A">
      <w:pPr>
        <w:ind w:right="-2269"/>
      </w:pPr>
    </w:p>
    <w:p w14:paraId="1CCEAE4D" w14:textId="77777777" w:rsidR="0041697A" w:rsidRDefault="0041697A" w:rsidP="00022D6A">
      <w:pPr>
        <w:ind w:right="-2269"/>
      </w:pPr>
    </w:p>
    <w:p w14:paraId="2C78EB85" w14:textId="4934F4BE" w:rsidR="00607F40" w:rsidRDefault="00607F40" w:rsidP="00022D6A">
      <w:pPr>
        <w:spacing w:after="200" w:line="0" w:lineRule="auto"/>
        <w:ind w:right="-2269"/>
      </w:pPr>
      <w:r>
        <w:br w:type="page"/>
      </w:r>
    </w:p>
    <w:sdt>
      <w:sdtPr>
        <w:rPr>
          <w:b w:val="0"/>
          <w:bCs w:val="0"/>
          <w:color w:val="auto"/>
          <w:szCs w:val="22"/>
        </w:rPr>
        <w:id w:val="-152770404"/>
        <w:docPartObj>
          <w:docPartGallery w:val="Table of Contents"/>
          <w:docPartUnique/>
        </w:docPartObj>
      </w:sdtPr>
      <w:sdtEndPr/>
      <w:sdtContent>
        <w:p w14:paraId="3F802351" w14:textId="5BBCF792" w:rsidR="00607F40" w:rsidRPr="00607F40" w:rsidRDefault="00607F40" w:rsidP="00022D6A">
          <w:pPr>
            <w:pStyle w:val="Billedtekst"/>
            <w:ind w:right="-2269"/>
          </w:pPr>
          <w:r w:rsidRPr="00607F40">
            <w:rPr>
              <w:bCs w:val="0"/>
              <w:color w:val="auto"/>
              <w:sz w:val="26"/>
              <w:szCs w:val="26"/>
            </w:rPr>
            <w:t>Indholdsfortegnelse</w:t>
          </w:r>
        </w:p>
        <w:p w14:paraId="74493420" w14:textId="77777777" w:rsidR="00B83AB2" w:rsidRDefault="00607F40">
          <w:pPr>
            <w:pStyle w:val="Indholdsfortegnelse1"/>
            <w:tabs>
              <w:tab w:val="right" w:leader="dot" w:pos="6793"/>
            </w:tabs>
            <w:rPr>
              <w:rFonts w:eastAsiaTheme="minorEastAsia"/>
              <w:noProof/>
              <w:sz w:val="22"/>
              <w:lang w:eastAsia="da-DK"/>
            </w:rPr>
          </w:pPr>
          <w:r>
            <w:fldChar w:fldCharType="begin"/>
          </w:r>
          <w:r>
            <w:instrText xml:space="preserve"> TOC \o "1-3" \h \z \u </w:instrText>
          </w:r>
          <w:r>
            <w:fldChar w:fldCharType="separate"/>
          </w:r>
          <w:hyperlink w:anchor="_Toc517094760" w:history="1">
            <w:r w:rsidR="00B83AB2" w:rsidRPr="007D71A7">
              <w:rPr>
                <w:rStyle w:val="Hyperlink"/>
                <w:rFonts w:cstheme="minorHAnsi"/>
                <w:noProof/>
              </w:rPr>
              <w:t>Før du går i gang - vejledning til skabelonen</w:t>
            </w:r>
            <w:r w:rsidR="00B83AB2">
              <w:rPr>
                <w:noProof/>
                <w:webHidden/>
              </w:rPr>
              <w:tab/>
            </w:r>
            <w:r w:rsidR="00B83AB2">
              <w:rPr>
                <w:noProof/>
                <w:webHidden/>
              </w:rPr>
              <w:fldChar w:fldCharType="begin"/>
            </w:r>
            <w:r w:rsidR="00B83AB2">
              <w:rPr>
                <w:noProof/>
                <w:webHidden/>
              </w:rPr>
              <w:instrText xml:space="preserve"> PAGEREF _Toc517094760 \h </w:instrText>
            </w:r>
            <w:r w:rsidR="00B83AB2">
              <w:rPr>
                <w:noProof/>
                <w:webHidden/>
              </w:rPr>
            </w:r>
            <w:r w:rsidR="00B83AB2">
              <w:rPr>
                <w:noProof/>
                <w:webHidden/>
              </w:rPr>
              <w:fldChar w:fldCharType="separate"/>
            </w:r>
            <w:r w:rsidR="00B83AB2">
              <w:rPr>
                <w:noProof/>
                <w:webHidden/>
              </w:rPr>
              <w:t>2</w:t>
            </w:r>
            <w:r w:rsidR="00B83AB2">
              <w:rPr>
                <w:noProof/>
                <w:webHidden/>
              </w:rPr>
              <w:fldChar w:fldCharType="end"/>
            </w:r>
          </w:hyperlink>
        </w:p>
        <w:p w14:paraId="3761ABA2" w14:textId="0753F5B4" w:rsidR="00B83AB2" w:rsidRDefault="002D1FA6">
          <w:pPr>
            <w:pStyle w:val="Indholdsfortegnelse1"/>
            <w:tabs>
              <w:tab w:val="right" w:leader="dot" w:pos="6793"/>
            </w:tabs>
            <w:rPr>
              <w:rFonts w:eastAsiaTheme="minorEastAsia"/>
              <w:noProof/>
              <w:sz w:val="22"/>
              <w:lang w:eastAsia="da-DK"/>
            </w:rPr>
          </w:pPr>
          <w:hyperlink w:anchor="_Toc517094761" w:history="1">
            <w:r w:rsidR="00B83AB2" w:rsidRPr="007D71A7">
              <w:rPr>
                <w:rStyle w:val="Hyperlink"/>
                <w:rFonts w:cstheme="minorHAnsi"/>
                <w:noProof/>
              </w:rPr>
              <w:t>1  Formål med beredskabsstrategien</w:t>
            </w:r>
            <w:r w:rsidR="00B83AB2">
              <w:rPr>
                <w:noProof/>
                <w:webHidden/>
              </w:rPr>
              <w:tab/>
            </w:r>
            <w:r w:rsidR="00B83AB2">
              <w:rPr>
                <w:noProof/>
                <w:webHidden/>
              </w:rPr>
              <w:fldChar w:fldCharType="begin"/>
            </w:r>
            <w:r w:rsidR="00B83AB2">
              <w:rPr>
                <w:noProof/>
                <w:webHidden/>
              </w:rPr>
              <w:instrText xml:space="preserve"> PAGEREF _Toc517094761 \h </w:instrText>
            </w:r>
            <w:r w:rsidR="00B83AB2">
              <w:rPr>
                <w:noProof/>
                <w:webHidden/>
              </w:rPr>
            </w:r>
            <w:r w:rsidR="00B83AB2">
              <w:rPr>
                <w:noProof/>
                <w:webHidden/>
              </w:rPr>
              <w:fldChar w:fldCharType="separate"/>
            </w:r>
            <w:r w:rsidR="00B83AB2">
              <w:rPr>
                <w:noProof/>
                <w:webHidden/>
              </w:rPr>
              <w:t>4</w:t>
            </w:r>
            <w:r w:rsidR="00B83AB2">
              <w:rPr>
                <w:noProof/>
                <w:webHidden/>
              </w:rPr>
              <w:fldChar w:fldCharType="end"/>
            </w:r>
          </w:hyperlink>
        </w:p>
        <w:p w14:paraId="39023101" w14:textId="77777777" w:rsidR="00B83AB2" w:rsidRDefault="002D1FA6">
          <w:pPr>
            <w:pStyle w:val="Indholdsfortegnelse1"/>
            <w:tabs>
              <w:tab w:val="right" w:leader="dot" w:pos="6793"/>
            </w:tabs>
            <w:rPr>
              <w:rFonts w:eastAsiaTheme="minorEastAsia"/>
              <w:noProof/>
              <w:sz w:val="22"/>
              <w:lang w:eastAsia="da-DK"/>
            </w:rPr>
          </w:pPr>
          <w:hyperlink w:anchor="_Toc517094762" w:history="1">
            <w:r w:rsidR="00B83AB2" w:rsidRPr="007D71A7">
              <w:rPr>
                <w:rStyle w:val="Hyperlink"/>
                <w:rFonts w:cstheme="minorHAnsi"/>
                <w:noProof/>
              </w:rPr>
              <w:t>2  Udgangspunkt for beredskabet for informationssikkerhed</w:t>
            </w:r>
            <w:r w:rsidR="00B83AB2">
              <w:rPr>
                <w:noProof/>
                <w:webHidden/>
              </w:rPr>
              <w:tab/>
            </w:r>
            <w:r w:rsidR="00B83AB2">
              <w:rPr>
                <w:noProof/>
                <w:webHidden/>
              </w:rPr>
              <w:fldChar w:fldCharType="begin"/>
            </w:r>
            <w:r w:rsidR="00B83AB2">
              <w:rPr>
                <w:noProof/>
                <w:webHidden/>
              </w:rPr>
              <w:instrText xml:space="preserve"> PAGEREF _Toc517094762 \h </w:instrText>
            </w:r>
            <w:r w:rsidR="00B83AB2">
              <w:rPr>
                <w:noProof/>
                <w:webHidden/>
              </w:rPr>
            </w:r>
            <w:r w:rsidR="00B83AB2">
              <w:rPr>
                <w:noProof/>
                <w:webHidden/>
              </w:rPr>
              <w:fldChar w:fldCharType="separate"/>
            </w:r>
            <w:r w:rsidR="00B83AB2">
              <w:rPr>
                <w:noProof/>
                <w:webHidden/>
              </w:rPr>
              <w:t>5</w:t>
            </w:r>
            <w:r w:rsidR="00B83AB2">
              <w:rPr>
                <w:noProof/>
                <w:webHidden/>
              </w:rPr>
              <w:fldChar w:fldCharType="end"/>
            </w:r>
          </w:hyperlink>
        </w:p>
        <w:p w14:paraId="241ED453" w14:textId="77777777" w:rsidR="00B83AB2" w:rsidRDefault="002D1FA6">
          <w:pPr>
            <w:pStyle w:val="Indholdsfortegnelse1"/>
            <w:tabs>
              <w:tab w:val="right" w:leader="dot" w:pos="6793"/>
            </w:tabs>
            <w:rPr>
              <w:rFonts w:eastAsiaTheme="minorEastAsia"/>
              <w:noProof/>
              <w:sz w:val="22"/>
              <w:lang w:eastAsia="da-DK"/>
            </w:rPr>
          </w:pPr>
          <w:hyperlink w:anchor="_Toc517094763" w:history="1">
            <w:r w:rsidR="00B83AB2" w:rsidRPr="007D71A7">
              <w:rPr>
                <w:rStyle w:val="Hyperlink"/>
                <w:rFonts w:cstheme="minorHAnsi"/>
                <w:noProof/>
              </w:rPr>
              <w:t>3  Omfang og anvendelsesområde</w:t>
            </w:r>
            <w:r w:rsidR="00B83AB2">
              <w:rPr>
                <w:noProof/>
                <w:webHidden/>
              </w:rPr>
              <w:tab/>
            </w:r>
            <w:r w:rsidR="00B83AB2">
              <w:rPr>
                <w:noProof/>
                <w:webHidden/>
              </w:rPr>
              <w:fldChar w:fldCharType="begin"/>
            </w:r>
            <w:r w:rsidR="00B83AB2">
              <w:rPr>
                <w:noProof/>
                <w:webHidden/>
              </w:rPr>
              <w:instrText xml:space="preserve"> PAGEREF _Toc517094763 \h </w:instrText>
            </w:r>
            <w:r w:rsidR="00B83AB2">
              <w:rPr>
                <w:noProof/>
                <w:webHidden/>
              </w:rPr>
            </w:r>
            <w:r w:rsidR="00B83AB2">
              <w:rPr>
                <w:noProof/>
                <w:webHidden/>
              </w:rPr>
              <w:fldChar w:fldCharType="separate"/>
            </w:r>
            <w:r w:rsidR="00B83AB2">
              <w:rPr>
                <w:noProof/>
                <w:webHidden/>
              </w:rPr>
              <w:t>5</w:t>
            </w:r>
            <w:r w:rsidR="00B83AB2">
              <w:rPr>
                <w:noProof/>
                <w:webHidden/>
              </w:rPr>
              <w:fldChar w:fldCharType="end"/>
            </w:r>
          </w:hyperlink>
        </w:p>
        <w:p w14:paraId="4DC42947" w14:textId="77777777" w:rsidR="00B83AB2" w:rsidRDefault="002D1FA6">
          <w:pPr>
            <w:pStyle w:val="Indholdsfortegnelse1"/>
            <w:tabs>
              <w:tab w:val="right" w:leader="dot" w:pos="6793"/>
            </w:tabs>
            <w:rPr>
              <w:rFonts w:eastAsiaTheme="minorEastAsia"/>
              <w:noProof/>
              <w:sz w:val="22"/>
              <w:lang w:eastAsia="da-DK"/>
            </w:rPr>
          </w:pPr>
          <w:hyperlink w:anchor="_Toc517094764" w:history="1">
            <w:r w:rsidR="00B83AB2" w:rsidRPr="007D71A7">
              <w:rPr>
                <w:rStyle w:val="Hyperlink"/>
                <w:rFonts w:cstheme="minorHAnsi"/>
                <w:noProof/>
              </w:rPr>
              <w:t>4  Afgrænsning og antagelser</w:t>
            </w:r>
            <w:r w:rsidR="00B83AB2">
              <w:rPr>
                <w:noProof/>
                <w:webHidden/>
              </w:rPr>
              <w:tab/>
            </w:r>
            <w:r w:rsidR="00B83AB2">
              <w:rPr>
                <w:noProof/>
                <w:webHidden/>
              </w:rPr>
              <w:fldChar w:fldCharType="begin"/>
            </w:r>
            <w:r w:rsidR="00B83AB2">
              <w:rPr>
                <w:noProof/>
                <w:webHidden/>
              </w:rPr>
              <w:instrText xml:space="preserve"> PAGEREF _Toc517094764 \h </w:instrText>
            </w:r>
            <w:r w:rsidR="00B83AB2">
              <w:rPr>
                <w:noProof/>
                <w:webHidden/>
              </w:rPr>
            </w:r>
            <w:r w:rsidR="00B83AB2">
              <w:rPr>
                <w:noProof/>
                <w:webHidden/>
              </w:rPr>
              <w:fldChar w:fldCharType="separate"/>
            </w:r>
            <w:r w:rsidR="00B83AB2">
              <w:rPr>
                <w:noProof/>
                <w:webHidden/>
              </w:rPr>
              <w:t>6</w:t>
            </w:r>
            <w:r w:rsidR="00B83AB2">
              <w:rPr>
                <w:noProof/>
                <w:webHidden/>
              </w:rPr>
              <w:fldChar w:fldCharType="end"/>
            </w:r>
          </w:hyperlink>
        </w:p>
        <w:p w14:paraId="79705A50" w14:textId="77777777" w:rsidR="00B83AB2" w:rsidRDefault="002D1FA6">
          <w:pPr>
            <w:pStyle w:val="Indholdsfortegnelse1"/>
            <w:tabs>
              <w:tab w:val="right" w:leader="dot" w:pos="6793"/>
            </w:tabs>
            <w:rPr>
              <w:rFonts w:eastAsiaTheme="minorEastAsia"/>
              <w:noProof/>
              <w:sz w:val="22"/>
              <w:lang w:eastAsia="da-DK"/>
            </w:rPr>
          </w:pPr>
          <w:hyperlink w:anchor="_Toc517094765" w:history="1">
            <w:r w:rsidR="00B83AB2" w:rsidRPr="007D71A7">
              <w:rPr>
                <w:rStyle w:val="Hyperlink"/>
                <w:rFonts w:cstheme="minorHAnsi"/>
                <w:noProof/>
              </w:rPr>
              <w:t>5  Målsætning for beredskabet for informationssikkerhed</w:t>
            </w:r>
            <w:r w:rsidR="00B83AB2">
              <w:rPr>
                <w:noProof/>
                <w:webHidden/>
              </w:rPr>
              <w:tab/>
            </w:r>
            <w:r w:rsidR="00B83AB2">
              <w:rPr>
                <w:noProof/>
                <w:webHidden/>
              </w:rPr>
              <w:fldChar w:fldCharType="begin"/>
            </w:r>
            <w:r w:rsidR="00B83AB2">
              <w:rPr>
                <w:noProof/>
                <w:webHidden/>
              </w:rPr>
              <w:instrText xml:space="preserve"> PAGEREF _Toc517094765 \h </w:instrText>
            </w:r>
            <w:r w:rsidR="00B83AB2">
              <w:rPr>
                <w:noProof/>
                <w:webHidden/>
              </w:rPr>
            </w:r>
            <w:r w:rsidR="00B83AB2">
              <w:rPr>
                <w:noProof/>
                <w:webHidden/>
              </w:rPr>
              <w:fldChar w:fldCharType="separate"/>
            </w:r>
            <w:r w:rsidR="00B83AB2">
              <w:rPr>
                <w:noProof/>
                <w:webHidden/>
              </w:rPr>
              <w:t>6</w:t>
            </w:r>
            <w:r w:rsidR="00B83AB2">
              <w:rPr>
                <w:noProof/>
                <w:webHidden/>
              </w:rPr>
              <w:fldChar w:fldCharType="end"/>
            </w:r>
          </w:hyperlink>
        </w:p>
        <w:p w14:paraId="6645A0E0" w14:textId="77777777" w:rsidR="00B83AB2" w:rsidRDefault="002D1FA6">
          <w:pPr>
            <w:pStyle w:val="Indholdsfortegnelse1"/>
            <w:tabs>
              <w:tab w:val="right" w:leader="dot" w:pos="6793"/>
            </w:tabs>
            <w:rPr>
              <w:rFonts w:eastAsiaTheme="minorEastAsia"/>
              <w:noProof/>
              <w:sz w:val="22"/>
              <w:lang w:eastAsia="da-DK"/>
            </w:rPr>
          </w:pPr>
          <w:hyperlink w:anchor="_Toc517094766" w:history="1">
            <w:r w:rsidR="00B83AB2" w:rsidRPr="007D71A7">
              <w:rPr>
                <w:rStyle w:val="Hyperlink"/>
                <w:rFonts w:cstheme="minorHAnsi"/>
                <w:noProof/>
              </w:rPr>
              <w:t>6  Roller og ansvar</w:t>
            </w:r>
            <w:r w:rsidR="00B83AB2">
              <w:rPr>
                <w:noProof/>
                <w:webHidden/>
              </w:rPr>
              <w:tab/>
            </w:r>
            <w:r w:rsidR="00B83AB2">
              <w:rPr>
                <w:noProof/>
                <w:webHidden/>
              </w:rPr>
              <w:fldChar w:fldCharType="begin"/>
            </w:r>
            <w:r w:rsidR="00B83AB2">
              <w:rPr>
                <w:noProof/>
                <w:webHidden/>
              </w:rPr>
              <w:instrText xml:space="preserve"> PAGEREF _Toc517094766 \h </w:instrText>
            </w:r>
            <w:r w:rsidR="00B83AB2">
              <w:rPr>
                <w:noProof/>
                <w:webHidden/>
              </w:rPr>
            </w:r>
            <w:r w:rsidR="00B83AB2">
              <w:rPr>
                <w:noProof/>
                <w:webHidden/>
              </w:rPr>
              <w:fldChar w:fldCharType="separate"/>
            </w:r>
            <w:r w:rsidR="00B83AB2">
              <w:rPr>
                <w:noProof/>
                <w:webHidden/>
              </w:rPr>
              <w:t>7</w:t>
            </w:r>
            <w:r w:rsidR="00B83AB2">
              <w:rPr>
                <w:noProof/>
                <w:webHidden/>
              </w:rPr>
              <w:fldChar w:fldCharType="end"/>
            </w:r>
          </w:hyperlink>
        </w:p>
        <w:p w14:paraId="1839AE49" w14:textId="77777777" w:rsidR="00B83AB2" w:rsidRDefault="002D1FA6">
          <w:pPr>
            <w:pStyle w:val="Indholdsfortegnelse1"/>
            <w:tabs>
              <w:tab w:val="right" w:leader="dot" w:pos="6793"/>
            </w:tabs>
            <w:rPr>
              <w:rFonts w:eastAsiaTheme="minorEastAsia"/>
              <w:noProof/>
              <w:sz w:val="22"/>
              <w:lang w:eastAsia="da-DK"/>
            </w:rPr>
          </w:pPr>
          <w:hyperlink w:anchor="_Toc517094767" w:history="1">
            <w:r w:rsidR="00B83AB2" w:rsidRPr="007D71A7">
              <w:rPr>
                <w:rStyle w:val="Hyperlink"/>
                <w:rFonts w:cstheme="minorHAnsi"/>
                <w:noProof/>
              </w:rPr>
              <w:t>7  Eksterne leverandører</w:t>
            </w:r>
            <w:r w:rsidR="00B83AB2">
              <w:rPr>
                <w:noProof/>
                <w:webHidden/>
              </w:rPr>
              <w:tab/>
            </w:r>
            <w:r w:rsidR="00B83AB2">
              <w:rPr>
                <w:noProof/>
                <w:webHidden/>
              </w:rPr>
              <w:fldChar w:fldCharType="begin"/>
            </w:r>
            <w:r w:rsidR="00B83AB2">
              <w:rPr>
                <w:noProof/>
                <w:webHidden/>
              </w:rPr>
              <w:instrText xml:space="preserve"> PAGEREF _Toc517094767 \h </w:instrText>
            </w:r>
            <w:r w:rsidR="00B83AB2">
              <w:rPr>
                <w:noProof/>
                <w:webHidden/>
              </w:rPr>
            </w:r>
            <w:r w:rsidR="00B83AB2">
              <w:rPr>
                <w:noProof/>
                <w:webHidden/>
              </w:rPr>
              <w:fldChar w:fldCharType="separate"/>
            </w:r>
            <w:r w:rsidR="00B83AB2">
              <w:rPr>
                <w:noProof/>
                <w:webHidden/>
              </w:rPr>
              <w:t>8</w:t>
            </w:r>
            <w:r w:rsidR="00B83AB2">
              <w:rPr>
                <w:noProof/>
                <w:webHidden/>
              </w:rPr>
              <w:fldChar w:fldCharType="end"/>
            </w:r>
          </w:hyperlink>
        </w:p>
        <w:p w14:paraId="77DFD220" w14:textId="77777777" w:rsidR="00B83AB2" w:rsidRDefault="002D1FA6">
          <w:pPr>
            <w:pStyle w:val="Indholdsfortegnelse1"/>
            <w:tabs>
              <w:tab w:val="right" w:leader="dot" w:pos="6793"/>
            </w:tabs>
            <w:rPr>
              <w:rFonts w:eastAsiaTheme="minorEastAsia"/>
              <w:noProof/>
              <w:sz w:val="22"/>
              <w:lang w:eastAsia="da-DK"/>
            </w:rPr>
          </w:pPr>
          <w:hyperlink w:anchor="_Toc517094768" w:history="1">
            <w:r w:rsidR="00B83AB2" w:rsidRPr="007D71A7">
              <w:rPr>
                <w:rStyle w:val="Hyperlink"/>
                <w:rFonts w:cstheme="minorHAnsi"/>
                <w:noProof/>
              </w:rPr>
              <w:t>8  Beredskabsscenarier</w:t>
            </w:r>
            <w:r w:rsidR="00B83AB2">
              <w:rPr>
                <w:noProof/>
                <w:webHidden/>
              </w:rPr>
              <w:tab/>
            </w:r>
            <w:r w:rsidR="00B83AB2">
              <w:rPr>
                <w:noProof/>
                <w:webHidden/>
              </w:rPr>
              <w:fldChar w:fldCharType="begin"/>
            </w:r>
            <w:r w:rsidR="00B83AB2">
              <w:rPr>
                <w:noProof/>
                <w:webHidden/>
              </w:rPr>
              <w:instrText xml:space="preserve"> PAGEREF _Toc517094768 \h </w:instrText>
            </w:r>
            <w:r w:rsidR="00B83AB2">
              <w:rPr>
                <w:noProof/>
                <w:webHidden/>
              </w:rPr>
            </w:r>
            <w:r w:rsidR="00B83AB2">
              <w:rPr>
                <w:noProof/>
                <w:webHidden/>
              </w:rPr>
              <w:fldChar w:fldCharType="separate"/>
            </w:r>
            <w:r w:rsidR="00B83AB2">
              <w:rPr>
                <w:noProof/>
                <w:webHidden/>
              </w:rPr>
              <w:t>8</w:t>
            </w:r>
            <w:r w:rsidR="00B83AB2">
              <w:rPr>
                <w:noProof/>
                <w:webHidden/>
              </w:rPr>
              <w:fldChar w:fldCharType="end"/>
            </w:r>
          </w:hyperlink>
        </w:p>
        <w:p w14:paraId="608D0AE3" w14:textId="77777777" w:rsidR="00B83AB2" w:rsidRDefault="002D1FA6">
          <w:pPr>
            <w:pStyle w:val="Indholdsfortegnelse1"/>
            <w:tabs>
              <w:tab w:val="right" w:leader="dot" w:pos="6793"/>
            </w:tabs>
            <w:rPr>
              <w:rFonts w:eastAsiaTheme="minorEastAsia"/>
              <w:noProof/>
              <w:sz w:val="22"/>
              <w:lang w:eastAsia="da-DK"/>
            </w:rPr>
          </w:pPr>
          <w:hyperlink w:anchor="_Toc517094769" w:history="1">
            <w:r w:rsidR="00B83AB2" w:rsidRPr="007D71A7">
              <w:rPr>
                <w:rStyle w:val="Hyperlink"/>
                <w:noProof/>
              </w:rPr>
              <w:t>9  Implementering af beredskabet for informationssikkerhed</w:t>
            </w:r>
            <w:r w:rsidR="00B83AB2">
              <w:rPr>
                <w:noProof/>
                <w:webHidden/>
              </w:rPr>
              <w:tab/>
            </w:r>
            <w:r w:rsidR="00B83AB2">
              <w:rPr>
                <w:noProof/>
                <w:webHidden/>
              </w:rPr>
              <w:fldChar w:fldCharType="begin"/>
            </w:r>
            <w:r w:rsidR="00B83AB2">
              <w:rPr>
                <w:noProof/>
                <w:webHidden/>
              </w:rPr>
              <w:instrText xml:space="preserve"> PAGEREF _Toc517094769 \h </w:instrText>
            </w:r>
            <w:r w:rsidR="00B83AB2">
              <w:rPr>
                <w:noProof/>
                <w:webHidden/>
              </w:rPr>
            </w:r>
            <w:r w:rsidR="00B83AB2">
              <w:rPr>
                <w:noProof/>
                <w:webHidden/>
              </w:rPr>
              <w:fldChar w:fldCharType="separate"/>
            </w:r>
            <w:r w:rsidR="00B83AB2">
              <w:rPr>
                <w:noProof/>
                <w:webHidden/>
              </w:rPr>
              <w:t>9</w:t>
            </w:r>
            <w:r w:rsidR="00B83AB2">
              <w:rPr>
                <w:noProof/>
                <w:webHidden/>
              </w:rPr>
              <w:fldChar w:fldCharType="end"/>
            </w:r>
          </w:hyperlink>
        </w:p>
        <w:p w14:paraId="31D7C0A1" w14:textId="0CCAD0E7" w:rsidR="00607F40" w:rsidRDefault="00607F40" w:rsidP="00022D6A">
          <w:pPr>
            <w:ind w:right="-2269"/>
          </w:pPr>
          <w:r>
            <w:rPr>
              <w:b/>
              <w:bCs/>
            </w:rPr>
            <w:fldChar w:fldCharType="end"/>
          </w:r>
        </w:p>
      </w:sdtContent>
    </w:sdt>
    <w:p w14:paraId="0F9E01BB" w14:textId="77777777" w:rsidR="0041697A" w:rsidRDefault="0041697A" w:rsidP="00022D6A">
      <w:pPr>
        <w:ind w:right="-2269"/>
      </w:pPr>
    </w:p>
    <w:p w14:paraId="4891BE19" w14:textId="77777777" w:rsidR="0041697A" w:rsidRDefault="0041697A" w:rsidP="00022D6A">
      <w:pPr>
        <w:spacing w:after="200" w:line="0" w:lineRule="auto"/>
        <w:ind w:right="-2269"/>
      </w:pPr>
      <w:r>
        <w:br w:type="page"/>
      </w:r>
      <w:bookmarkStart w:id="5" w:name="_GoBack"/>
      <w:bookmarkEnd w:id="5"/>
    </w:p>
    <w:p w14:paraId="6DCC7F7C" w14:textId="5D002F54" w:rsidR="000B2193" w:rsidRPr="00022D6A" w:rsidRDefault="00022D6A" w:rsidP="00022D6A">
      <w:pPr>
        <w:pStyle w:val="Overskrift"/>
        <w:ind w:right="-2269"/>
        <w:rPr>
          <w:rFonts w:cstheme="minorHAnsi"/>
          <w:szCs w:val="26"/>
        </w:rPr>
      </w:pPr>
      <w:bookmarkStart w:id="6" w:name="_Toc335944252"/>
      <w:bookmarkStart w:id="7" w:name="_Toc361306043"/>
      <w:bookmarkStart w:id="8" w:name="_Toc514404239"/>
      <w:bookmarkStart w:id="9" w:name="_Toc514404333"/>
      <w:bookmarkStart w:id="10" w:name="_Toc517094761"/>
      <w:proofErr w:type="gramStart"/>
      <w:r>
        <w:rPr>
          <w:rFonts w:cstheme="minorHAnsi"/>
          <w:szCs w:val="26"/>
        </w:rPr>
        <w:t>1</w:t>
      </w:r>
      <w:r w:rsidR="00C33417">
        <w:rPr>
          <w:rFonts w:cstheme="minorHAnsi"/>
          <w:szCs w:val="26"/>
        </w:rPr>
        <w:t xml:space="preserve"> </w:t>
      </w:r>
      <w:r>
        <w:rPr>
          <w:rFonts w:cstheme="minorHAnsi"/>
          <w:szCs w:val="26"/>
        </w:rPr>
        <w:t xml:space="preserve"> </w:t>
      </w:r>
      <w:r w:rsidR="000B2193" w:rsidRPr="00022D6A">
        <w:rPr>
          <w:rFonts w:cstheme="minorHAnsi"/>
          <w:szCs w:val="26"/>
        </w:rPr>
        <w:t>Formål</w:t>
      </w:r>
      <w:proofErr w:type="gramEnd"/>
      <w:r w:rsidR="000B2193" w:rsidRPr="00022D6A">
        <w:rPr>
          <w:rFonts w:cstheme="minorHAnsi"/>
          <w:szCs w:val="26"/>
        </w:rPr>
        <w:t xml:space="preserve"> med beredskabsstrategien</w:t>
      </w:r>
      <w:bookmarkEnd w:id="6"/>
      <w:bookmarkEnd w:id="7"/>
      <w:bookmarkEnd w:id="8"/>
      <w:bookmarkEnd w:id="9"/>
      <w:bookmarkEnd w:id="10"/>
    </w:p>
    <w:p w14:paraId="59439CF9" w14:textId="176437F7" w:rsidR="000B2193" w:rsidRDefault="000B2193" w:rsidP="00022D6A">
      <w:pPr>
        <w:ind w:right="-2269"/>
      </w:pPr>
      <w:r>
        <w:t>Formålet med denne beredskabsstrategi</w:t>
      </w:r>
      <w:r w:rsidR="007469F9">
        <w:t xml:space="preserve"> for informationssikkerhed</w:t>
      </w:r>
      <w:r>
        <w:t xml:space="preserve"> er at fastlægge de overordnede rammer </w:t>
      </w:r>
      <w:r w:rsidR="00D56A7C">
        <w:t xml:space="preserve">for </w:t>
      </w:r>
      <w:r w:rsidR="0004439A">
        <w:t>[</w:t>
      </w:r>
      <w:proofErr w:type="spellStart"/>
      <w:r w:rsidR="0004439A" w:rsidRPr="000B2193">
        <w:rPr>
          <w:i/>
        </w:rPr>
        <w:t>xxxx</w:t>
      </w:r>
      <w:proofErr w:type="spellEnd"/>
      <w:r w:rsidR="0004439A" w:rsidRPr="000B2193">
        <w:rPr>
          <w:i/>
        </w:rPr>
        <w:t xml:space="preserve"> kommunes</w:t>
      </w:r>
      <w:r w:rsidR="0004439A">
        <w:t xml:space="preserve">] </w:t>
      </w:r>
      <w:r>
        <w:t>arbejde med og implementering af beredskabet</w:t>
      </w:r>
      <w:r w:rsidR="007469F9">
        <w:t xml:space="preserve"> for informationssikkerhed</w:t>
      </w:r>
      <w:r>
        <w:t xml:space="preserve">. Strategien indeholder </w:t>
      </w:r>
      <w:r w:rsidRPr="00AD58AF">
        <w:t>en beskrivelse af det ønskede niveau for beredskabet</w:t>
      </w:r>
      <w:r>
        <w:t xml:space="preserve"> og er udtryk for [</w:t>
      </w:r>
      <w:proofErr w:type="spellStart"/>
      <w:r w:rsidRPr="000B2193">
        <w:rPr>
          <w:i/>
        </w:rPr>
        <w:t>xxxx</w:t>
      </w:r>
      <w:proofErr w:type="spellEnd"/>
      <w:r w:rsidRPr="000B2193">
        <w:rPr>
          <w:i/>
        </w:rPr>
        <w:t xml:space="preserve"> kommunes</w:t>
      </w:r>
      <w:r>
        <w:t xml:space="preserve">] forventninger og krav til hertil. </w:t>
      </w:r>
    </w:p>
    <w:p w14:paraId="11E9F013" w14:textId="77777777" w:rsidR="000B2193" w:rsidRDefault="000B2193" w:rsidP="00022D6A">
      <w:pPr>
        <w:ind w:right="-2269"/>
      </w:pPr>
    </w:p>
    <w:p w14:paraId="2F973473" w14:textId="433547DE" w:rsidR="00EA48C7" w:rsidRDefault="000B2193" w:rsidP="00022D6A">
      <w:pPr>
        <w:ind w:right="-2269"/>
      </w:pPr>
      <w:r>
        <w:t xml:space="preserve">Den operationelle udmøntning af strategien beskrives særskilt i </w:t>
      </w:r>
      <w:r w:rsidR="008D7AD3">
        <w:t xml:space="preserve">en </w:t>
      </w:r>
      <w:r>
        <w:t>beredskab</w:t>
      </w:r>
      <w:r w:rsidR="006F6897">
        <w:t>s</w:t>
      </w:r>
      <w:r>
        <w:t>plan</w:t>
      </w:r>
      <w:r w:rsidR="007469F9">
        <w:t xml:space="preserve"> for informationssikkerhed</w:t>
      </w:r>
      <w:r>
        <w:t xml:space="preserve">. </w:t>
      </w:r>
    </w:p>
    <w:p w14:paraId="56ABC6CB" w14:textId="5F934DFF" w:rsidR="000B2193" w:rsidRDefault="00083962" w:rsidP="00022D6A">
      <w:pPr>
        <w:ind w:right="-2269"/>
      </w:pPr>
      <w:r>
        <w:br/>
        <w:t xml:space="preserve">Nedenstående figur viser </w:t>
      </w:r>
      <w:r w:rsidR="00022D6A">
        <w:t>hierarkiet</w:t>
      </w:r>
      <w:r>
        <w:t xml:space="preserve"> mellem de forskellige dokumenter i beredskabet</w:t>
      </w:r>
      <w:r w:rsidR="007469F9">
        <w:t xml:space="preserve"> for informationssikkerhed</w:t>
      </w:r>
      <w:r>
        <w:t>.</w:t>
      </w:r>
    </w:p>
    <w:p w14:paraId="04527F45" w14:textId="0659245E" w:rsidR="00640294" w:rsidRDefault="00640294" w:rsidP="00022D6A">
      <w:pPr>
        <w:ind w:right="-2269"/>
        <w:rPr>
          <w:noProof/>
          <w:lang w:eastAsia="da-DK"/>
        </w:rPr>
      </w:pPr>
    </w:p>
    <w:p w14:paraId="6AD5A70E" w14:textId="1609EF68" w:rsidR="00640294" w:rsidRDefault="00640294" w:rsidP="00022D6A">
      <w:pPr>
        <w:ind w:right="-2269"/>
        <w:rPr>
          <w:noProof/>
          <w:lang w:eastAsia="da-DK"/>
        </w:rPr>
      </w:pPr>
    </w:p>
    <w:p w14:paraId="2176B2C2" w14:textId="163222EE" w:rsidR="00640294" w:rsidRDefault="006B06C5" w:rsidP="00022D6A">
      <w:pPr>
        <w:ind w:right="-2269"/>
        <w:rPr>
          <w:noProof/>
          <w:lang w:eastAsia="da-DK"/>
        </w:rPr>
      </w:pPr>
      <w:r>
        <w:rPr>
          <w:noProof/>
          <w:lang w:eastAsia="da-DK"/>
        </w:rPr>
        <mc:AlternateContent>
          <mc:Choice Requires="wps">
            <w:drawing>
              <wp:anchor distT="0" distB="0" distL="114300" distR="114300" simplePos="0" relativeHeight="251658245" behindDoc="0" locked="0" layoutInCell="1" allowOverlap="1" wp14:anchorId="772B9E4E" wp14:editId="792DAD73">
                <wp:simplePos x="0" y="0"/>
                <wp:positionH relativeFrom="column">
                  <wp:posOffset>3079115</wp:posOffset>
                </wp:positionH>
                <wp:positionV relativeFrom="paragraph">
                  <wp:posOffset>2473325</wp:posOffset>
                </wp:positionV>
                <wp:extent cx="1657350" cy="323850"/>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1657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07579" w14:textId="50DEFF88" w:rsidR="00B83AB2" w:rsidRDefault="00B83AB2">
                            <w:r>
                              <w:t>Operationelt niveau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2B9E4E" id="Tekstfelt 15" o:spid="_x0000_s1027" type="#_x0000_t202" style="position:absolute;margin-left:242.45pt;margin-top:194.75pt;width:130.5pt;height:25.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" fillcolor="white [3201]" stroked="f" strokeweight=".5pt">
                <v:textbox>
                  <w:txbxContent>
                    <w:p w14:paraId="42107579" w14:textId="50DEFF88" w:rsidR="00B83AB2" w:rsidRDefault="00B83AB2">
                      <w:r>
                        <w:t>Operationelt niveau</w:t>
                      </w:r>
                    </w:p>
                  </w:txbxContent>
                </v:textbox>
              </v:shape>
            </w:pict>
          </mc:Fallback>
        </mc:AlternateContent>
      </w:r>
      <w:r>
        <w:rPr>
          <w:noProof/>
          <w:lang w:eastAsia="da-DK"/>
        </w:rPr>
        <mc:AlternateContent>
          <mc:Choice Requires="wps">
            <w:drawing>
              <wp:anchor distT="0" distB="0" distL="114300" distR="114300" simplePos="0" relativeHeight="251658244" behindDoc="0" locked="0" layoutInCell="1" allowOverlap="1" wp14:anchorId="60A8312C" wp14:editId="624EDB43">
                <wp:simplePos x="0" y="0"/>
                <wp:positionH relativeFrom="column">
                  <wp:posOffset>2532380</wp:posOffset>
                </wp:positionH>
                <wp:positionV relativeFrom="paragraph">
                  <wp:posOffset>1425575</wp:posOffset>
                </wp:positionV>
                <wp:extent cx="1590675" cy="361950"/>
                <wp:effectExtent l="0" t="0" r="9525" b="0"/>
                <wp:wrapNone/>
                <wp:docPr id="14" name="Tekstfelt 14"/>
                <wp:cNvGraphicFramePr/>
                <a:graphic xmlns:a="http://schemas.openxmlformats.org/drawingml/2006/main">
                  <a:graphicData uri="http://schemas.microsoft.com/office/word/2010/wordprocessingShape">
                    <wps:wsp>
                      <wps:cNvSpPr txBox="1"/>
                      <wps:spPr>
                        <a:xfrm>
                          <a:off x="0" y="0"/>
                          <a:ext cx="15906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1D95A" w14:textId="6E330DA6" w:rsidR="00B83AB2" w:rsidRDefault="00B83AB2">
                            <w:r>
                              <w:t>Taktisk niveau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A8312C" id="Tekstfelt 14" o:spid="_x0000_s1028" type="#_x0000_t202" style="position:absolute;margin-left:199.4pt;margin-top:112.25pt;width:125.25pt;height:28.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" fillcolor="white [3201]" stroked="f" strokeweight=".5pt">
                <v:textbox>
                  <w:txbxContent>
                    <w:p w14:paraId="75C1D95A" w14:textId="6E330DA6" w:rsidR="00B83AB2" w:rsidRDefault="00B83AB2">
                      <w:r>
                        <w:t>Taktisk niveau</w:t>
                      </w:r>
                    </w:p>
                  </w:txbxContent>
                </v:textbox>
              </v:shape>
            </w:pict>
          </mc:Fallback>
        </mc:AlternateContent>
      </w:r>
      <w:r>
        <w:rPr>
          <w:noProof/>
          <w:lang w:eastAsia="da-DK"/>
        </w:rPr>
        <mc:AlternateContent>
          <mc:Choice Requires="wps">
            <w:drawing>
              <wp:anchor distT="0" distB="0" distL="114300" distR="114300" simplePos="0" relativeHeight="251658243" behindDoc="0" locked="0" layoutInCell="1" allowOverlap="1" wp14:anchorId="692D454B" wp14:editId="0606711D">
                <wp:simplePos x="0" y="0"/>
                <wp:positionH relativeFrom="column">
                  <wp:posOffset>2208530</wp:posOffset>
                </wp:positionH>
                <wp:positionV relativeFrom="paragraph">
                  <wp:posOffset>720725</wp:posOffset>
                </wp:positionV>
                <wp:extent cx="1666875" cy="314325"/>
                <wp:effectExtent l="0" t="0" r="9525" b="9525"/>
                <wp:wrapNone/>
                <wp:docPr id="8" name="Tekstfelt 8"/>
                <wp:cNvGraphicFramePr/>
                <a:graphic xmlns:a="http://schemas.openxmlformats.org/drawingml/2006/main">
                  <a:graphicData uri="http://schemas.microsoft.com/office/word/2010/wordprocessingShape">
                    <wps:wsp>
                      <wps:cNvSpPr txBox="1"/>
                      <wps:spPr>
                        <a:xfrm>
                          <a:off x="0" y="0"/>
                          <a:ext cx="1666875" cy="314325"/>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07960208" w14:textId="76C3633F" w:rsidR="00B83AB2" w:rsidRDefault="00B83AB2">
                            <w:r>
                              <w:t>Strategisk niveau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2D454B" id="Tekstfelt 8" o:spid="_x0000_s1029" type="#_x0000_t202" style="position:absolute;margin-left:173.9pt;margin-top:56.75pt;width:131.25pt;height:24.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" fillcolor="white [3201]" stroked="f" strokeweight=".5pt">
                <v:textbox>
                  <w:txbxContent>
                    <w:p w14:paraId="07960208" w14:textId="76C3633F" w:rsidR="00B83AB2" w:rsidRDefault="00B83AB2">
                      <w:r>
                        <w:t>Strategisk niveau</w:t>
                      </w:r>
                    </w:p>
                  </w:txbxContent>
                </v:textbox>
              </v:shape>
            </w:pict>
          </mc:Fallback>
        </mc:AlternateContent>
      </w:r>
      <w:r>
        <w:rPr>
          <w:noProof/>
          <w:lang w:eastAsia="da-DK"/>
        </w:rPr>
        <w:drawing>
          <wp:inline distT="0" distB="0" distL="0" distR="0" wp14:anchorId="4168E9E1" wp14:editId="66BE1981">
            <wp:extent cx="3080798" cy="3133725"/>
            <wp:effectExtent l="0" t="0" r="5715"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1664" cy="3144778"/>
                    </a:xfrm>
                    <a:prstGeom prst="rect">
                      <a:avLst/>
                    </a:prstGeom>
                    <a:noFill/>
                  </pic:spPr>
                </pic:pic>
              </a:graphicData>
            </a:graphic>
          </wp:inline>
        </w:drawing>
      </w:r>
    </w:p>
    <w:p w14:paraId="61B47AE4" w14:textId="528A9F83" w:rsidR="00640294" w:rsidRDefault="00640294" w:rsidP="00022D6A">
      <w:pPr>
        <w:ind w:right="-2269"/>
        <w:rPr>
          <w:noProof/>
          <w:lang w:eastAsia="da-DK"/>
        </w:rPr>
      </w:pPr>
    </w:p>
    <w:p w14:paraId="63DB626E" w14:textId="77777777" w:rsidR="00640294" w:rsidRDefault="00640294" w:rsidP="00022D6A">
      <w:pPr>
        <w:ind w:right="-2269"/>
        <w:rPr>
          <w:noProof/>
          <w:lang w:eastAsia="da-DK"/>
        </w:rPr>
      </w:pPr>
    </w:p>
    <w:p w14:paraId="4EA300A2" w14:textId="77777777" w:rsidR="00EA48C7" w:rsidRDefault="00EA48C7" w:rsidP="00022D6A">
      <w:pPr>
        <w:ind w:right="-2269"/>
      </w:pPr>
    </w:p>
    <w:p w14:paraId="7E5990D5" w14:textId="6023B657" w:rsidR="000B2193" w:rsidRPr="00593979" w:rsidRDefault="000B2193" w:rsidP="00022D6A">
      <w:pPr>
        <w:spacing w:line="240" w:lineRule="auto"/>
        <w:ind w:right="-2269"/>
        <w:rPr>
          <w:color w:val="808080"/>
        </w:rPr>
      </w:pPr>
      <w:r w:rsidRPr="002D4723">
        <w:rPr>
          <w:color w:val="808080"/>
        </w:rPr>
        <w:t xml:space="preserve">[På </w:t>
      </w:r>
      <w:r w:rsidR="00D005AA">
        <w:rPr>
          <w:color w:val="808080"/>
        </w:rPr>
        <w:t xml:space="preserve">KL og </w:t>
      </w:r>
      <w:proofErr w:type="spellStart"/>
      <w:r w:rsidR="00D005AA">
        <w:rPr>
          <w:color w:val="808080"/>
        </w:rPr>
        <w:t>KOMBITs</w:t>
      </w:r>
      <w:proofErr w:type="spellEnd"/>
      <w:r w:rsidR="00D005AA">
        <w:rPr>
          <w:color w:val="808080"/>
        </w:rPr>
        <w:t xml:space="preserve"> videncenter findes </w:t>
      </w:r>
      <w:r w:rsidR="008D7AD3">
        <w:rPr>
          <w:color w:val="808080"/>
        </w:rPr>
        <w:t>"S</w:t>
      </w:r>
      <w:r w:rsidRPr="002D4723">
        <w:rPr>
          <w:color w:val="808080"/>
        </w:rPr>
        <w:t>kabelon</w:t>
      </w:r>
      <w:r w:rsidR="008D7AD3">
        <w:rPr>
          <w:color w:val="808080"/>
        </w:rPr>
        <w:t xml:space="preserve"> -</w:t>
      </w:r>
      <w:r w:rsidRPr="002D4723">
        <w:rPr>
          <w:color w:val="808080"/>
        </w:rPr>
        <w:t xml:space="preserve"> beredskabsplan</w:t>
      </w:r>
      <w:r w:rsidR="00640294" w:rsidRPr="002D4723">
        <w:rPr>
          <w:color w:val="808080"/>
        </w:rPr>
        <w:t xml:space="preserve"> </w:t>
      </w:r>
      <w:r w:rsidR="007469F9" w:rsidRPr="002D4723">
        <w:rPr>
          <w:color w:val="808080"/>
        </w:rPr>
        <w:t>for informationssikkerhed</w:t>
      </w:r>
      <w:r w:rsidR="008D7AD3">
        <w:rPr>
          <w:color w:val="808080"/>
        </w:rPr>
        <w:t>"</w:t>
      </w:r>
      <w:r w:rsidR="007469F9" w:rsidRPr="002D4723">
        <w:rPr>
          <w:color w:val="808080"/>
        </w:rPr>
        <w:t xml:space="preserve"> </w:t>
      </w:r>
      <w:r w:rsidR="00640294" w:rsidRPr="002D4723">
        <w:rPr>
          <w:color w:val="808080"/>
        </w:rPr>
        <w:t xml:space="preserve">og </w:t>
      </w:r>
      <w:r w:rsidR="008D7AD3">
        <w:rPr>
          <w:color w:val="808080"/>
        </w:rPr>
        <w:t>"S</w:t>
      </w:r>
      <w:r w:rsidR="00640294" w:rsidRPr="002D4723">
        <w:rPr>
          <w:color w:val="808080"/>
        </w:rPr>
        <w:t xml:space="preserve">kabelon </w:t>
      </w:r>
      <w:r w:rsidR="008D7AD3">
        <w:rPr>
          <w:color w:val="808080"/>
        </w:rPr>
        <w:t xml:space="preserve">- </w:t>
      </w:r>
      <w:r w:rsidR="00967314">
        <w:rPr>
          <w:color w:val="808080"/>
        </w:rPr>
        <w:t>Nødplan</w:t>
      </w:r>
      <w:r w:rsidR="00640294" w:rsidRPr="002D4723">
        <w:rPr>
          <w:color w:val="808080"/>
        </w:rPr>
        <w:t xml:space="preserve"> for </w:t>
      </w:r>
      <w:r w:rsidR="008D7AD3">
        <w:rPr>
          <w:color w:val="808080"/>
        </w:rPr>
        <w:t>it-</w:t>
      </w:r>
      <w:r w:rsidR="00640294" w:rsidRPr="002D4723">
        <w:rPr>
          <w:color w:val="808080"/>
        </w:rPr>
        <w:t>system</w:t>
      </w:r>
      <w:r w:rsidR="008D7AD3">
        <w:rPr>
          <w:color w:val="808080"/>
        </w:rPr>
        <w:t>"</w:t>
      </w:r>
      <w:r w:rsidR="00640294" w:rsidRPr="002D4723">
        <w:rPr>
          <w:color w:val="808080"/>
        </w:rPr>
        <w:t xml:space="preserve"> (forretningsnødplan)</w:t>
      </w:r>
      <w:r w:rsidRPr="002D4723">
        <w:rPr>
          <w:color w:val="808080"/>
        </w:rPr>
        <w:t>]</w:t>
      </w:r>
    </w:p>
    <w:p w14:paraId="4D163DAE" w14:textId="77777777" w:rsidR="000B2193" w:rsidRPr="00FA3534" w:rsidRDefault="000B2193" w:rsidP="00022D6A">
      <w:pPr>
        <w:ind w:right="-2269"/>
        <w:rPr>
          <w:color w:val="808080"/>
        </w:rPr>
      </w:pPr>
    </w:p>
    <w:p w14:paraId="69491141" w14:textId="366CC587" w:rsidR="000B2193" w:rsidRPr="00FA3534" w:rsidRDefault="000B2193" w:rsidP="00022D6A">
      <w:pPr>
        <w:ind w:right="-2269"/>
        <w:rPr>
          <w:color w:val="808080"/>
        </w:rPr>
      </w:pPr>
      <w:r w:rsidRPr="00FA3534">
        <w:rPr>
          <w:color w:val="808080"/>
        </w:rPr>
        <w:t xml:space="preserve">[Opdelingen af beredskabet i en strategi og en plan med et operationelt sigte skyldes hensynet til det løbende vedligeholdelsesarbejde, da strategien som udgangspunkt er mere langsigtet og dermed mindre vedligeholdelseskrævende end de operationelle planer.] </w:t>
      </w:r>
    </w:p>
    <w:p w14:paraId="3327CAAC" w14:textId="77777777" w:rsidR="000B2193" w:rsidRDefault="000B2193" w:rsidP="00022D6A">
      <w:pPr>
        <w:ind w:right="-2269"/>
      </w:pPr>
    </w:p>
    <w:p w14:paraId="1896FD15" w14:textId="61DD6DF7" w:rsidR="000B2193" w:rsidRDefault="000B2193" w:rsidP="00022D6A">
      <w:pPr>
        <w:ind w:right="-2269"/>
      </w:pPr>
      <w:r>
        <w:t>Beredskabet er ledelsens ansvar, og s</w:t>
      </w:r>
      <w:r w:rsidRPr="00AD58AF">
        <w:t xml:space="preserve">trategien </w:t>
      </w:r>
      <w:r>
        <w:t>godkendes af ledelsen.</w:t>
      </w:r>
    </w:p>
    <w:p w14:paraId="7377C4E0" w14:textId="77777777" w:rsidR="000B2193" w:rsidRDefault="000B2193" w:rsidP="00022D6A">
      <w:pPr>
        <w:ind w:right="-2269"/>
      </w:pPr>
    </w:p>
    <w:p w14:paraId="54C8B2B2" w14:textId="2F1B76F1" w:rsidR="000B2193" w:rsidRPr="00022D6A" w:rsidRDefault="00022D6A" w:rsidP="00022D6A">
      <w:pPr>
        <w:pStyle w:val="Overskrift1"/>
        <w:keepLines w:val="0"/>
        <w:tabs>
          <w:tab w:val="left" w:pos="567"/>
        </w:tabs>
        <w:suppressAutoHyphens/>
        <w:spacing w:before="120" w:after="120" w:line="360" w:lineRule="atLeast"/>
        <w:ind w:right="-2269"/>
        <w:rPr>
          <w:rFonts w:cstheme="minorHAnsi"/>
          <w:szCs w:val="26"/>
        </w:rPr>
      </w:pPr>
      <w:bookmarkStart w:id="11" w:name="_Toc361306044"/>
      <w:bookmarkStart w:id="12" w:name="_Toc514404240"/>
      <w:bookmarkStart w:id="13" w:name="_Toc514404334"/>
      <w:bookmarkStart w:id="14" w:name="_Toc517094762"/>
      <w:proofErr w:type="gramStart"/>
      <w:r w:rsidRPr="00022D6A">
        <w:rPr>
          <w:rFonts w:cstheme="minorHAnsi"/>
          <w:szCs w:val="26"/>
        </w:rPr>
        <w:t>2</w:t>
      </w:r>
      <w:r w:rsidR="00C33417">
        <w:rPr>
          <w:rFonts w:cstheme="minorHAnsi"/>
          <w:szCs w:val="26"/>
        </w:rPr>
        <w:t xml:space="preserve"> </w:t>
      </w:r>
      <w:r w:rsidRPr="00022D6A">
        <w:rPr>
          <w:rFonts w:cstheme="minorHAnsi"/>
          <w:szCs w:val="26"/>
        </w:rPr>
        <w:t xml:space="preserve"> Udgangspunkt</w:t>
      </w:r>
      <w:proofErr w:type="gramEnd"/>
      <w:r w:rsidR="000B2193" w:rsidRPr="00022D6A">
        <w:rPr>
          <w:rFonts w:cstheme="minorHAnsi"/>
          <w:szCs w:val="26"/>
        </w:rPr>
        <w:t xml:space="preserve"> for beredskabet</w:t>
      </w:r>
      <w:bookmarkEnd w:id="11"/>
      <w:r w:rsidR="007469F9" w:rsidRPr="00022D6A">
        <w:rPr>
          <w:rFonts w:cstheme="minorHAnsi"/>
          <w:szCs w:val="26"/>
        </w:rPr>
        <w:t xml:space="preserve"> for informationssikkerhed</w:t>
      </w:r>
      <w:bookmarkEnd w:id="12"/>
      <w:bookmarkEnd w:id="13"/>
      <w:bookmarkEnd w:id="14"/>
    </w:p>
    <w:p w14:paraId="4420EB0D" w14:textId="5D046ED5" w:rsidR="00FD6391" w:rsidRDefault="007469F9" w:rsidP="00022D6A">
      <w:pPr>
        <w:ind w:right="-2269"/>
      </w:pPr>
      <w:r>
        <w:t>B</w:t>
      </w:r>
      <w:r w:rsidR="000B2193">
        <w:t xml:space="preserve">eredskabet </w:t>
      </w:r>
      <w:r>
        <w:t xml:space="preserve">for informationssikkerhed </w:t>
      </w:r>
      <w:r w:rsidR="000B2193">
        <w:t xml:space="preserve">er udarbejdet med udgangspunkt i en risikovurdering, som er baseret på de forretningsmæssige behov eller krav. </w:t>
      </w:r>
    </w:p>
    <w:p w14:paraId="07A73CDE" w14:textId="59DCC9CE" w:rsidR="00767B95" w:rsidRDefault="00A63C1E" w:rsidP="00022D6A">
      <w:pPr>
        <w:ind w:right="-2269"/>
      </w:pPr>
      <w:r>
        <w:br/>
      </w:r>
      <w:r w:rsidR="007469F9">
        <w:t>B</w:t>
      </w:r>
      <w:r w:rsidR="00FD6391">
        <w:t xml:space="preserve">eredskabsplanen </w:t>
      </w:r>
      <w:r w:rsidR="007469F9">
        <w:t xml:space="preserve">for informationssikkerhed </w:t>
      </w:r>
      <w:r w:rsidR="00FD6391">
        <w:t xml:space="preserve">skal være koordineret med den samlede beredskabsplan for </w:t>
      </w:r>
      <w:r w:rsidR="00FD6391" w:rsidRPr="00FD6391">
        <w:rPr>
          <w:i/>
        </w:rPr>
        <w:t xml:space="preserve">[xxx </w:t>
      </w:r>
      <w:r w:rsidR="00FD6391" w:rsidRPr="00C73AF5">
        <w:rPr>
          <w:i/>
        </w:rPr>
        <w:t>kommune]</w:t>
      </w:r>
      <w:r w:rsidR="00C73AF5">
        <w:rPr>
          <w:i/>
        </w:rPr>
        <w:t>,</w:t>
      </w:r>
      <w:r w:rsidR="00C73AF5">
        <w:t xml:space="preserve"> herunder benævnt øvrigt beredskab.</w:t>
      </w:r>
      <w:r w:rsidR="002C0B7B" w:rsidRPr="00C73AF5">
        <w:br/>
      </w:r>
      <w:r>
        <w:br/>
      </w:r>
      <w:r w:rsidR="000B2193">
        <w:t>Sammenhængen mellem de forskellige elementer i beredskabet er illustreret i figuren nedenfor.</w:t>
      </w:r>
    </w:p>
    <w:p w14:paraId="0636C565" w14:textId="77777777" w:rsidR="00022D6A" w:rsidRDefault="00022D6A" w:rsidP="00022D6A">
      <w:pPr>
        <w:ind w:right="-2269"/>
      </w:pPr>
    </w:p>
    <w:p w14:paraId="61749580" w14:textId="02DB80A0" w:rsidR="000B2193" w:rsidRDefault="00872298" w:rsidP="00022D6A">
      <w:pPr>
        <w:ind w:right="-2269"/>
      </w:pPr>
      <w:r>
        <w:rPr>
          <w:noProof/>
          <w:lang w:eastAsia="da-DK"/>
        </w:rPr>
        <mc:AlternateContent>
          <mc:Choice Requires="wps">
            <w:drawing>
              <wp:anchor distT="0" distB="0" distL="114300" distR="114300" simplePos="0" relativeHeight="251658241" behindDoc="0" locked="0" layoutInCell="1" allowOverlap="1" wp14:anchorId="1EA82168" wp14:editId="32A099C7">
                <wp:simplePos x="0" y="0"/>
                <wp:positionH relativeFrom="column">
                  <wp:posOffset>-86996</wp:posOffset>
                </wp:positionH>
                <wp:positionV relativeFrom="paragraph">
                  <wp:posOffset>130175</wp:posOffset>
                </wp:positionV>
                <wp:extent cx="3038475" cy="327660"/>
                <wp:effectExtent l="0" t="0" r="9525" b="0"/>
                <wp:wrapNone/>
                <wp:docPr id="24" name="Tekstfelt 24"/>
                <wp:cNvGraphicFramePr/>
                <a:graphic xmlns:a="http://schemas.openxmlformats.org/drawingml/2006/main">
                  <a:graphicData uri="http://schemas.microsoft.com/office/word/2010/wordprocessingShape">
                    <wps:wsp>
                      <wps:cNvSpPr txBox="1"/>
                      <wps:spPr>
                        <a:xfrm>
                          <a:off x="0" y="0"/>
                          <a:ext cx="3038475" cy="3276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74B6E6" w14:textId="158C0298" w:rsidR="00B83AB2" w:rsidRPr="00767B95" w:rsidRDefault="00B83AB2">
                            <w:pPr>
                              <w:rPr>
                                <w:b/>
                                <w:sz w:val="24"/>
                                <w:szCs w:val="24"/>
                              </w:rPr>
                            </w:pPr>
                            <w:r>
                              <w:rPr>
                                <w:b/>
                                <w:sz w:val="24"/>
                                <w:szCs w:val="24"/>
                              </w:rPr>
                              <w:t>B</w:t>
                            </w:r>
                            <w:r w:rsidRPr="00767B95">
                              <w:rPr>
                                <w:b/>
                                <w:sz w:val="24"/>
                                <w:szCs w:val="24"/>
                              </w:rPr>
                              <w:t>eredskab</w:t>
                            </w:r>
                            <w:r>
                              <w:rPr>
                                <w:b/>
                                <w:sz w:val="24"/>
                                <w:szCs w:val="24"/>
                              </w:rPr>
                              <w:t xml:space="preserve"> for informationssikkerhed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A82168" id="Tekstfelt 24" o:spid="_x0000_s1030" type="#_x0000_t202" style="position:absolute;margin-left:-6.85pt;margin-top:10.25pt;width:239.25pt;height:25.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" fillcolor="white [3201]" stroked="f" strokeweight="2pt">
                <v:textbox>
                  <w:txbxContent>
                    <w:p w14:paraId="7C74B6E6" w14:textId="158C0298" w:rsidR="00B83AB2" w:rsidRPr="00767B95" w:rsidRDefault="00B83AB2">
                      <w:pPr>
                        <w:rPr>
                          <w:b/>
                          <w:sz w:val="24"/>
                          <w:szCs w:val="24"/>
                        </w:rPr>
                      </w:pPr>
                      <w:r>
                        <w:rPr>
                          <w:b/>
                          <w:sz w:val="24"/>
                          <w:szCs w:val="24"/>
                        </w:rPr>
                        <w:t>B</w:t>
                      </w:r>
                      <w:r w:rsidRPr="00767B95">
                        <w:rPr>
                          <w:b/>
                          <w:sz w:val="24"/>
                          <w:szCs w:val="24"/>
                        </w:rPr>
                        <w:t>eredskab</w:t>
                      </w:r>
                      <w:r>
                        <w:rPr>
                          <w:b/>
                          <w:sz w:val="24"/>
                          <w:szCs w:val="24"/>
                        </w:rPr>
                        <w:t xml:space="preserve"> for informationssikkerhed</w:t>
                      </w:r>
                    </w:p>
                  </w:txbxContent>
                </v:textbox>
              </v:shape>
            </w:pict>
          </mc:Fallback>
        </mc:AlternateContent>
      </w:r>
    </w:p>
    <w:p w14:paraId="50982E49" w14:textId="13A5B31B" w:rsidR="000B2193" w:rsidRDefault="00872298" w:rsidP="00022D6A">
      <w:pPr>
        <w:spacing w:after="120" w:line="340" w:lineRule="atLeast"/>
        <w:ind w:right="-2269"/>
      </w:pPr>
      <w:r>
        <w:rPr>
          <w:noProof/>
          <w:lang w:eastAsia="da-DK"/>
        </w:rPr>
        <mc:AlternateContent>
          <mc:Choice Requires="wps">
            <w:drawing>
              <wp:anchor distT="0" distB="0" distL="114300" distR="114300" simplePos="0" relativeHeight="251658242" behindDoc="0" locked="0" layoutInCell="1" allowOverlap="1" wp14:anchorId="23A88BD0" wp14:editId="3D31DFE6">
                <wp:simplePos x="0" y="0"/>
                <wp:positionH relativeFrom="column">
                  <wp:posOffset>3658235</wp:posOffset>
                </wp:positionH>
                <wp:positionV relativeFrom="paragraph">
                  <wp:posOffset>5715</wp:posOffset>
                </wp:positionV>
                <wp:extent cx="1973580" cy="327660"/>
                <wp:effectExtent l="0" t="0" r="7620" b="0"/>
                <wp:wrapNone/>
                <wp:docPr id="26" name="Tekstfelt 26"/>
                <wp:cNvGraphicFramePr/>
                <a:graphic xmlns:a="http://schemas.openxmlformats.org/drawingml/2006/main">
                  <a:graphicData uri="http://schemas.microsoft.com/office/word/2010/wordprocessingShape">
                    <wps:wsp>
                      <wps:cNvSpPr txBox="1"/>
                      <wps:spPr>
                        <a:xfrm>
                          <a:off x="0" y="0"/>
                          <a:ext cx="1973580" cy="3276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DFB825" w14:textId="2D31B6EC" w:rsidR="00B83AB2" w:rsidRPr="00767B95" w:rsidRDefault="00B83AB2" w:rsidP="00767B95">
                            <w:pPr>
                              <w:rPr>
                                <w:b/>
                                <w:sz w:val="24"/>
                                <w:szCs w:val="24"/>
                              </w:rPr>
                            </w:pPr>
                            <w:r>
                              <w:rPr>
                                <w:b/>
                                <w:sz w:val="24"/>
                                <w:szCs w:val="24"/>
                              </w:rPr>
                              <w:t xml:space="preserve">Øvrigt </w:t>
                            </w:r>
                            <w:r w:rsidRPr="00767B95">
                              <w:rPr>
                                <w:b/>
                                <w:sz w:val="24"/>
                                <w:szCs w:val="24"/>
                              </w:rPr>
                              <w:t>beredskab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A88BD0" id="Tekstfelt 26" o:spid="_x0000_s1031" type="#_x0000_t202" style="position:absolute;margin-left:288.05pt;margin-top:.45pt;width:155.4pt;height:25.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" fillcolor="white [3201]" stroked="f" strokeweight="2pt">
                <v:textbox>
                  <w:txbxContent>
                    <w:p w14:paraId="26DFB825" w14:textId="2D31B6EC" w:rsidR="00B83AB2" w:rsidRPr="00767B95" w:rsidRDefault="00B83AB2" w:rsidP="00767B95">
                      <w:pPr>
                        <w:rPr>
                          <w:b/>
                          <w:sz w:val="24"/>
                          <w:szCs w:val="24"/>
                        </w:rPr>
                      </w:pPr>
                      <w:r>
                        <w:rPr>
                          <w:b/>
                          <w:sz w:val="24"/>
                          <w:szCs w:val="24"/>
                        </w:rPr>
                        <w:t xml:space="preserve">Øvrigt </w:t>
                      </w:r>
                      <w:r w:rsidRPr="00767B95">
                        <w:rPr>
                          <w:b/>
                          <w:sz w:val="24"/>
                          <w:szCs w:val="24"/>
                        </w:rPr>
                        <w:t>beredskab</w:t>
                      </w:r>
                    </w:p>
                  </w:txbxContent>
                </v:textbox>
              </v:shape>
            </w:pict>
          </mc:Fallback>
        </mc:AlternateContent>
      </w:r>
    </w:p>
    <w:p w14:paraId="55701494" w14:textId="445A07F3" w:rsidR="00767B95" w:rsidRDefault="00700A88" w:rsidP="00022D6A">
      <w:pPr>
        <w:spacing w:after="120" w:line="340" w:lineRule="atLeast"/>
        <w:ind w:right="-2269"/>
      </w:pPr>
      <w:r>
        <w:rPr>
          <w:noProof/>
          <w:lang w:eastAsia="da-DK"/>
        </w:rPr>
        <mc:AlternateContent>
          <mc:Choice Requires="wps">
            <w:drawing>
              <wp:anchor distT="0" distB="0" distL="114300" distR="114300" simplePos="0" relativeHeight="251658240" behindDoc="0" locked="0" layoutInCell="1" allowOverlap="1" wp14:anchorId="2F72F48B" wp14:editId="3AB277DD">
                <wp:simplePos x="0" y="0"/>
                <wp:positionH relativeFrom="column">
                  <wp:posOffset>3494405</wp:posOffset>
                </wp:positionH>
                <wp:positionV relativeFrom="paragraph">
                  <wp:posOffset>22224</wp:posOffset>
                </wp:positionV>
                <wp:extent cx="238125" cy="2714625"/>
                <wp:effectExtent l="0" t="0" r="9525" b="9525"/>
                <wp:wrapNone/>
                <wp:docPr id="21" name="Tekstfelt 21"/>
                <wp:cNvGraphicFramePr/>
                <a:graphic xmlns:a="http://schemas.openxmlformats.org/drawingml/2006/main">
                  <a:graphicData uri="http://schemas.microsoft.com/office/word/2010/wordprocessingShape">
                    <wps:wsp>
                      <wps:cNvSpPr txBox="1"/>
                      <wps:spPr>
                        <a:xfrm>
                          <a:off x="0" y="0"/>
                          <a:ext cx="238125" cy="2714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725C5" w14:textId="2CDF2A76" w:rsidR="00B83AB2" w:rsidRPr="00FD6391" w:rsidRDefault="00B83AB2">
                            <w:pPr>
                              <w:rPr>
                                <w:sz w:val="16"/>
                                <w:szCs w:val="16"/>
                              </w:rPr>
                            </w:pPr>
                            <w:r w:rsidRPr="00FD6391">
                              <w:rPr>
                                <w:sz w:val="16"/>
                                <w:szCs w:val="16"/>
                              </w:rPr>
                              <w:t>I</w:t>
                            </w:r>
                          </w:p>
                          <w:p w14:paraId="5B537C94" w14:textId="4BFD893A" w:rsidR="00B83AB2" w:rsidRPr="00FD6391" w:rsidRDefault="00B83AB2">
                            <w:pPr>
                              <w:rPr>
                                <w:sz w:val="16"/>
                                <w:szCs w:val="16"/>
                              </w:rPr>
                            </w:pPr>
                            <w:r w:rsidRPr="00FD6391">
                              <w:rPr>
                                <w:sz w:val="16"/>
                                <w:szCs w:val="16"/>
                              </w:rPr>
                              <w:t>I</w:t>
                            </w:r>
                          </w:p>
                          <w:p w14:paraId="086CAB8A" w14:textId="31D744C9" w:rsidR="00B83AB2" w:rsidRPr="00FD6391" w:rsidRDefault="00B83AB2">
                            <w:pPr>
                              <w:rPr>
                                <w:sz w:val="16"/>
                                <w:szCs w:val="16"/>
                              </w:rPr>
                            </w:pPr>
                            <w:r w:rsidRPr="00FD6391">
                              <w:rPr>
                                <w:sz w:val="16"/>
                                <w:szCs w:val="16"/>
                              </w:rPr>
                              <w:t>I</w:t>
                            </w:r>
                          </w:p>
                          <w:p w14:paraId="58864378" w14:textId="24C9D17E" w:rsidR="00B83AB2" w:rsidRPr="00FD6391" w:rsidRDefault="00B83AB2">
                            <w:pPr>
                              <w:rPr>
                                <w:sz w:val="16"/>
                                <w:szCs w:val="16"/>
                              </w:rPr>
                            </w:pPr>
                            <w:r w:rsidRPr="00FD6391">
                              <w:rPr>
                                <w:sz w:val="16"/>
                                <w:szCs w:val="16"/>
                              </w:rPr>
                              <w:t>I</w:t>
                            </w:r>
                          </w:p>
                          <w:p w14:paraId="2A76A5F7" w14:textId="7B71A93D" w:rsidR="00B83AB2" w:rsidRPr="00FD6391" w:rsidRDefault="00B83AB2">
                            <w:pPr>
                              <w:rPr>
                                <w:sz w:val="16"/>
                                <w:szCs w:val="16"/>
                              </w:rPr>
                            </w:pPr>
                            <w:r w:rsidRPr="00FD6391">
                              <w:rPr>
                                <w:sz w:val="16"/>
                                <w:szCs w:val="16"/>
                              </w:rPr>
                              <w:t>I</w:t>
                            </w:r>
                          </w:p>
                          <w:p w14:paraId="6D76A3AA" w14:textId="28F3815C" w:rsidR="00B83AB2" w:rsidRPr="00FD6391" w:rsidRDefault="00B83AB2">
                            <w:pPr>
                              <w:rPr>
                                <w:sz w:val="16"/>
                                <w:szCs w:val="16"/>
                              </w:rPr>
                            </w:pPr>
                            <w:r w:rsidRPr="00FD6391">
                              <w:rPr>
                                <w:sz w:val="16"/>
                                <w:szCs w:val="16"/>
                              </w:rPr>
                              <w:t>I</w:t>
                            </w:r>
                          </w:p>
                          <w:p w14:paraId="52768C5C" w14:textId="13A8846C" w:rsidR="00B83AB2" w:rsidRPr="00FD6391" w:rsidRDefault="00B83AB2">
                            <w:pPr>
                              <w:rPr>
                                <w:sz w:val="16"/>
                                <w:szCs w:val="16"/>
                              </w:rPr>
                            </w:pPr>
                            <w:r w:rsidRPr="00FD6391">
                              <w:rPr>
                                <w:sz w:val="16"/>
                                <w:szCs w:val="16"/>
                              </w:rPr>
                              <w:t>I</w:t>
                            </w:r>
                          </w:p>
                          <w:p w14:paraId="20B67B65" w14:textId="12CAB7BB" w:rsidR="00B83AB2" w:rsidRPr="00FD6391" w:rsidRDefault="00B83AB2">
                            <w:pPr>
                              <w:rPr>
                                <w:sz w:val="16"/>
                                <w:szCs w:val="16"/>
                              </w:rPr>
                            </w:pPr>
                            <w:r w:rsidRPr="00FD6391">
                              <w:rPr>
                                <w:sz w:val="16"/>
                                <w:szCs w:val="16"/>
                              </w:rPr>
                              <w:t>I</w:t>
                            </w:r>
                          </w:p>
                          <w:p w14:paraId="42ECD596" w14:textId="7B14EA1C" w:rsidR="00B83AB2" w:rsidRPr="00FD6391" w:rsidRDefault="00B83AB2">
                            <w:pPr>
                              <w:rPr>
                                <w:sz w:val="16"/>
                                <w:szCs w:val="16"/>
                              </w:rPr>
                            </w:pPr>
                            <w:r w:rsidRPr="00FD6391">
                              <w:rPr>
                                <w:sz w:val="16"/>
                                <w:szCs w:val="16"/>
                              </w:rPr>
                              <w:t>I</w:t>
                            </w:r>
                          </w:p>
                          <w:p w14:paraId="05F74B6B" w14:textId="280277E7" w:rsidR="00B83AB2" w:rsidRPr="00FD6391" w:rsidRDefault="00B83AB2">
                            <w:pPr>
                              <w:rPr>
                                <w:sz w:val="16"/>
                                <w:szCs w:val="16"/>
                              </w:rPr>
                            </w:pPr>
                            <w:r w:rsidRPr="00FD6391">
                              <w:rPr>
                                <w:sz w:val="16"/>
                                <w:szCs w:val="16"/>
                              </w:rPr>
                              <w:t>I</w:t>
                            </w:r>
                          </w:p>
                          <w:p w14:paraId="6C6634BF" w14:textId="08B7B25D" w:rsidR="00B83AB2" w:rsidRPr="00FD6391" w:rsidRDefault="00B83AB2">
                            <w:pPr>
                              <w:rPr>
                                <w:sz w:val="16"/>
                                <w:szCs w:val="16"/>
                              </w:rPr>
                            </w:pPr>
                            <w:r w:rsidRPr="00FD6391">
                              <w:rPr>
                                <w:sz w:val="16"/>
                                <w:szCs w:val="16"/>
                              </w:rPr>
                              <w:t>I</w:t>
                            </w:r>
                          </w:p>
                          <w:p w14:paraId="01BE9DC8" w14:textId="2CFCA79C" w:rsidR="00B83AB2" w:rsidRPr="00FD6391" w:rsidRDefault="00B83AB2">
                            <w:pPr>
                              <w:rPr>
                                <w:sz w:val="16"/>
                                <w:szCs w:val="16"/>
                              </w:rPr>
                            </w:pPr>
                            <w:r w:rsidRPr="00FD6391">
                              <w:rPr>
                                <w:sz w:val="16"/>
                                <w:szCs w:val="16"/>
                              </w:rPr>
                              <w:t>I</w:t>
                            </w:r>
                          </w:p>
                          <w:p w14:paraId="0A424FD0" w14:textId="48D8EC02" w:rsidR="00B83AB2" w:rsidRPr="00FD6391" w:rsidRDefault="00B83AB2">
                            <w:pPr>
                              <w:rPr>
                                <w:sz w:val="16"/>
                                <w:szCs w:val="16"/>
                              </w:rPr>
                            </w:pPr>
                            <w:r w:rsidRPr="00FD6391">
                              <w:rPr>
                                <w:sz w:val="16"/>
                                <w:szCs w:val="16"/>
                              </w:rPr>
                              <w:t>I</w:t>
                            </w:r>
                          </w:p>
                          <w:p w14:paraId="73B6DA12" w14:textId="51708B72" w:rsidR="00B83AB2" w:rsidRPr="00FD6391" w:rsidRDefault="00B83AB2">
                            <w:pPr>
                              <w:rPr>
                                <w:sz w:val="16"/>
                                <w:szCs w:val="16"/>
                              </w:rPr>
                            </w:pPr>
                            <w:r w:rsidRPr="00FD6391">
                              <w:rPr>
                                <w:sz w:val="16"/>
                                <w:szCs w:val="16"/>
                              </w:rPr>
                              <w:t>I</w:t>
                            </w:r>
                          </w:p>
                          <w:p w14:paraId="44E2F227" w14:textId="27211A9C" w:rsidR="00B83AB2" w:rsidRPr="00FD6391" w:rsidRDefault="00B83AB2">
                            <w:pPr>
                              <w:rPr>
                                <w:sz w:val="16"/>
                                <w:szCs w:val="16"/>
                              </w:rPr>
                            </w:pPr>
                            <w:r w:rsidRPr="00FD6391">
                              <w:rPr>
                                <w:sz w:val="16"/>
                                <w:szCs w:val="16"/>
                              </w:rPr>
                              <w:t>I</w:t>
                            </w:r>
                          </w:p>
                          <w:p w14:paraId="512C7ECD" w14:textId="011AEC7D" w:rsidR="00B83AB2" w:rsidRPr="00FD6391" w:rsidRDefault="00B83AB2">
                            <w:pPr>
                              <w:rPr>
                                <w:sz w:val="16"/>
                                <w:szCs w:val="16"/>
                              </w:rPr>
                            </w:pPr>
                            <w:r w:rsidRPr="00FD6391">
                              <w:rPr>
                                <w:sz w:val="16"/>
                                <w:szCs w:val="16"/>
                              </w:rPr>
                              <w:t>I</w:t>
                            </w:r>
                          </w:p>
                          <w:p w14:paraId="213DE1D2" w14:textId="4A673EF3" w:rsidR="00B83AB2" w:rsidRPr="00FD6391" w:rsidRDefault="00B83AB2">
                            <w:pPr>
                              <w:rPr>
                                <w:sz w:val="16"/>
                                <w:szCs w:val="16"/>
                              </w:rPr>
                            </w:pPr>
                            <w:r w:rsidRPr="00FD6391">
                              <w:rPr>
                                <w:sz w:val="16"/>
                                <w:szCs w:val="16"/>
                              </w:rPr>
                              <w:t>I</w:t>
                            </w:r>
                          </w:p>
                          <w:p w14:paraId="5CB7EACC" w14:textId="70113633" w:rsidR="00B83AB2" w:rsidRDefault="00B83AB2"/>
                          <w:p w14:paraId="3C069AD4" w14:textId="123CAE57" w:rsidR="00B83AB2" w:rsidRDefault="00B83A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2F48B" id="Tekstfelt 21" o:spid="_x0000_s1032" type="#_x0000_t202" style="position:absolute;margin-left:275.15pt;margin-top:1.75pt;width:18.7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" fillcolor="white [3201]" stroked="f" strokeweight=".5pt">
                <v:textbox>
                  <w:txbxContent>
                    <w:p w14:paraId="20F725C5" w14:textId="2CDF2A76" w:rsidR="00B83AB2" w:rsidRPr="00FD6391" w:rsidRDefault="00B83AB2">
                      <w:pPr>
                        <w:rPr>
                          <w:sz w:val="16"/>
                          <w:szCs w:val="16"/>
                        </w:rPr>
                      </w:pPr>
                      <w:r w:rsidRPr="00FD6391">
                        <w:rPr>
                          <w:sz w:val="16"/>
                          <w:szCs w:val="16"/>
                        </w:rPr>
                        <w:t>I</w:t>
                      </w:r>
                    </w:p>
                    <w:p w14:paraId="5B537C94" w14:textId="4BFD893A" w:rsidR="00B83AB2" w:rsidRPr="00FD6391" w:rsidRDefault="00B83AB2">
                      <w:pPr>
                        <w:rPr>
                          <w:sz w:val="16"/>
                          <w:szCs w:val="16"/>
                        </w:rPr>
                      </w:pPr>
                      <w:r w:rsidRPr="00FD6391">
                        <w:rPr>
                          <w:sz w:val="16"/>
                          <w:szCs w:val="16"/>
                        </w:rPr>
                        <w:t>I</w:t>
                      </w:r>
                    </w:p>
                    <w:p w14:paraId="086CAB8A" w14:textId="31D744C9" w:rsidR="00B83AB2" w:rsidRPr="00FD6391" w:rsidRDefault="00B83AB2">
                      <w:pPr>
                        <w:rPr>
                          <w:sz w:val="16"/>
                          <w:szCs w:val="16"/>
                        </w:rPr>
                      </w:pPr>
                      <w:r w:rsidRPr="00FD6391">
                        <w:rPr>
                          <w:sz w:val="16"/>
                          <w:szCs w:val="16"/>
                        </w:rPr>
                        <w:t>I</w:t>
                      </w:r>
                    </w:p>
                    <w:p w14:paraId="58864378" w14:textId="24C9D17E" w:rsidR="00B83AB2" w:rsidRPr="00FD6391" w:rsidRDefault="00B83AB2">
                      <w:pPr>
                        <w:rPr>
                          <w:sz w:val="16"/>
                          <w:szCs w:val="16"/>
                        </w:rPr>
                      </w:pPr>
                      <w:r w:rsidRPr="00FD6391">
                        <w:rPr>
                          <w:sz w:val="16"/>
                          <w:szCs w:val="16"/>
                        </w:rPr>
                        <w:t>I</w:t>
                      </w:r>
                    </w:p>
                    <w:p w14:paraId="2A76A5F7" w14:textId="7B71A93D" w:rsidR="00B83AB2" w:rsidRPr="00FD6391" w:rsidRDefault="00B83AB2">
                      <w:pPr>
                        <w:rPr>
                          <w:sz w:val="16"/>
                          <w:szCs w:val="16"/>
                        </w:rPr>
                      </w:pPr>
                      <w:r w:rsidRPr="00FD6391">
                        <w:rPr>
                          <w:sz w:val="16"/>
                          <w:szCs w:val="16"/>
                        </w:rPr>
                        <w:t>I</w:t>
                      </w:r>
                    </w:p>
                    <w:p w14:paraId="6D76A3AA" w14:textId="28F3815C" w:rsidR="00B83AB2" w:rsidRPr="00FD6391" w:rsidRDefault="00B83AB2">
                      <w:pPr>
                        <w:rPr>
                          <w:sz w:val="16"/>
                          <w:szCs w:val="16"/>
                        </w:rPr>
                      </w:pPr>
                      <w:r w:rsidRPr="00FD6391">
                        <w:rPr>
                          <w:sz w:val="16"/>
                          <w:szCs w:val="16"/>
                        </w:rPr>
                        <w:t>I</w:t>
                      </w:r>
                    </w:p>
                    <w:p w14:paraId="52768C5C" w14:textId="13A8846C" w:rsidR="00B83AB2" w:rsidRPr="00FD6391" w:rsidRDefault="00B83AB2">
                      <w:pPr>
                        <w:rPr>
                          <w:sz w:val="16"/>
                          <w:szCs w:val="16"/>
                        </w:rPr>
                      </w:pPr>
                      <w:r w:rsidRPr="00FD6391">
                        <w:rPr>
                          <w:sz w:val="16"/>
                          <w:szCs w:val="16"/>
                        </w:rPr>
                        <w:t>I</w:t>
                      </w:r>
                    </w:p>
                    <w:p w14:paraId="20B67B65" w14:textId="12CAB7BB" w:rsidR="00B83AB2" w:rsidRPr="00FD6391" w:rsidRDefault="00B83AB2">
                      <w:pPr>
                        <w:rPr>
                          <w:sz w:val="16"/>
                          <w:szCs w:val="16"/>
                        </w:rPr>
                      </w:pPr>
                      <w:r w:rsidRPr="00FD6391">
                        <w:rPr>
                          <w:sz w:val="16"/>
                          <w:szCs w:val="16"/>
                        </w:rPr>
                        <w:t>I</w:t>
                      </w:r>
                    </w:p>
                    <w:p w14:paraId="42ECD596" w14:textId="7B14EA1C" w:rsidR="00B83AB2" w:rsidRPr="00FD6391" w:rsidRDefault="00B83AB2">
                      <w:pPr>
                        <w:rPr>
                          <w:sz w:val="16"/>
                          <w:szCs w:val="16"/>
                        </w:rPr>
                      </w:pPr>
                      <w:r w:rsidRPr="00FD6391">
                        <w:rPr>
                          <w:sz w:val="16"/>
                          <w:szCs w:val="16"/>
                        </w:rPr>
                        <w:t>I</w:t>
                      </w:r>
                    </w:p>
                    <w:p w14:paraId="05F74B6B" w14:textId="280277E7" w:rsidR="00B83AB2" w:rsidRPr="00FD6391" w:rsidRDefault="00B83AB2">
                      <w:pPr>
                        <w:rPr>
                          <w:sz w:val="16"/>
                          <w:szCs w:val="16"/>
                        </w:rPr>
                      </w:pPr>
                      <w:r w:rsidRPr="00FD6391">
                        <w:rPr>
                          <w:sz w:val="16"/>
                          <w:szCs w:val="16"/>
                        </w:rPr>
                        <w:t>I</w:t>
                      </w:r>
                    </w:p>
                    <w:p w14:paraId="6C6634BF" w14:textId="08B7B25D" w:rsidR="00B83AB2" w:rsidRPr="00FD6391" w:rsidRDefault="00B83AB2">
                      <w:pPr>
                        <w:rPr>
                          <w:sz w:val="16"/>
                          <w:szCs w:val="16"/>
                        </w:rPr>
                      </w:pPr>
                      <w:r w:rsidRPr="00FD6391">
                        <w:rPr>
                          <w:sz w:val="16"/>
                          <w:szCs w:val="16"/>
                        </w:rPr>
                        <w:t>I</w:t>
                      </w:r>
                    </w:p>
                    <w:p w14:paraId="01BE9DC8" w14:textId="2CFCA79C" w:rsidR="00B83AB2" w:rsidRPr="00FD6391" w:rsidRDefault="00B83AB2">
                      <w:pPr>
                        <w:rPr>
                          <w:sz w:val="16"/>
                          <w:szCs w:val="16"/>
                        </w:rPr>
                      </w:pPr>
                      <w:r w:rsidRPr="00FD6391">
                        <w:rPr>
                          <w:sz w:val="16"/>
                          <w:szCs w:val="16"/>
                        </w:rPr>
                        <w:t>I</w:t>
                      </w:r>
                    </w:p>
                    <w:p w14:paraId="0A424FD0" w14:textId="48D8EC02" w:rsidR="00B83AB2" w:rsidRPr="00FD6391" w:rsidRDefault="00B83AB2">
                      <w:pPr>
                        <w:rPr>
                          <w:sz w:val="16"/>
                          <w:szCs w:val="16"/>
                        </w:rPr>
                      </w:pPr>
                      <w:r w:rsidRPr="00FD6391">
                        <w:rPr>
                          <w:sz w:val="16"/>
                          <w:szCs w:val="16"/>
                        </w:rPr>
                        <w:t>I</w:t>
                      </w:r>
                    </w:p>
                    <w:p w14:paraId="73B6DA12" w14:textId="51708B72" w:rsidR="00B83AB2" w:rsidRPr="00FD6391" w:rsidRDefault="00B83AB2">
                      <w:pPr>
                        <w:rPr>
                          <w:sz w:val="16"/>
                          <w:szCs w:val="16"/>
                        </w:rPr>
                      </w:pPr>
                      <w:r w:rsidRPr="00FD6391">
                        <w:rPr>
                          <w:sz w:val="16"/>
                          <w:szCs w:val="16"/>
                        </w:rPr>
                        <w:t>I</w:t>
                      </w:r>
                    </w:p>
                    <w:p w14:paraId="44E2F227" w14:textId="27211A9C" w:rsidR="00B83AB2" w:rsidRPr="00FD6391" w:rsidRDefault="00B83AB2">
                      <w:pPr>
                        <w:rPr>
                          <w:sz w:val="16"/>
                          <w:szCs w:val="16"/>
                        </w:rPr>
                      </w:pPr>
                      <w:r w:rsidRPr="00FD6391">
                        <w:rPr>
                          <w:sz w:val="16"/>
                          <w:szCs w:val="16"/>
                        </w:rPr>
                        <w:t>I</w:t>
                      </w:r>
                    </w:p>
                    <w:p w14:paraId="512C7ECD" w14:textId="011AEC7D" w:rsidR="00B83AB2" w:rsidRPr="00FD6391" w:rsidRDefault="00B83AB2">
                      <w:pPr>
                        <w:rPr>
                          <w:sz w:val="16"/>
                          <w:szCs w:val="16"/>
                        </w:rPr>
                      </w:pPr>
                      <w:r w:rsidRPr="00FD6391">
                        <w:rPr>
                          <w:sz w:val="16"/>
                          <w:szCs w:val="16"/>
                        </w:rPr>
                        <w:t>I</w:t>
                      </w:r>
                    </w:p>
                    <w:p w14:paraId="213DE1D2" w14:textId="4A673EF3" w:rsidR="00B83AB2" w:rsidRPr="00FD6391" w:rsidRDefault="00B83AB2">
                      <w:pPr>
                        <w:rPr>
                          <w:sz w:val="16"/>
                          <w:szCs w:val="16"/>
                        </w:rPr>
                      </w:pPr>
                      <w:r w:rsidRPr="00FD6391">
                        <w:rPr>
                          <w:sz w:val="16"/>
                          <w:szCs w:val="16"/>
                        </w:rPr>
                        <w:t>I</w:t>
                      </w:r>
                    </w:p>
                    <w:p w14:paraId="5CB7EACC" w14:textId="70113633" w:rsidR="00B83AB2" w:rsidRDefault="00B83AB2"/>
                    <w:p w14:paraId="3C069AD4" w14:textId="123CAE57" w:rsidR="00B83AB2" w:rsidRDefault="00B83AB2"/>
                  </w:txbxContent>
                </v:textbox>
              </v:shape>
            </w:pict>
          </mc:Fallback>
        </mc:AlternateContent>
      </w:r>
    </w:p>
    <w:p w14:paraId="6A270387" w14:textId="75ADF369" w:rsidR="00767B95" w:rsidRDefault="00700A88" w:rsidP="00022D6A">
      <w:pPr>
        <w:spacing w:after="120" w:line="340" w:lineRule="atLeast"/>
        <w:ind w:right="-2269"/>
      </w:pPr>
      <w:r>
        <w:rPr>
          <w:noProof/>
          <w:lang w:eastAsia="da-DK"/>
        </w:rPr>
        <w:drawing>
          <wp:inline distT="0" distB="0" distL="0" distR="0" wp14:anchorId="469B88DB" wp14:editId="193322D6">
            <wp:extent cx="4796155" cy="2139013"/>
            <wp:effectExtent l="0" t="0" r="444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7134" cy="2157289"/>
                    </a:xfrm>
                    <a:prstGeom prst="rect">
                      <a:avLst/>
                    </a:prstGeom>
                    <a:noFill/>
                  </pic:spPr>
                </pic:pic>
              </a:graphicData>
            </a:graphic>
          </wp:inline>
        </w:drawing>
      </w:r>
    </w:p>
    <w:p w14:paraId="3D919BB1" w14:textId="77777777" w:rsidR="00767B95" w:rsidRDefault="00767B95" w:rsidP="00022D6A">
      <w:pPr>
        <w:spacing w:after="120" w:line="340" w:lineRule="atLeast"/>
        <w:ind w:right="-2269"/>
        <w:rPr>
          <w:b/>
        </w:rPr>
      </w:pPr>
    </w:p>
    <w:p w14:paraId="41647DB3" w14:textId="77777777" w:rsidR="00377027" w:rsidRPr="00767B95" w:rsidRDefault="00377027" w:rsidP="00022D6A">
      <w:pPr>
        <w:spacing w:after="120" w:line="340" w:lineRule="atLeast"/>
        <w:ind w:right="-2269"/>
        <w:rPr>
          <w:b/>
        </w:rPr>
      </w:pPr>
    </w:p>
    <w:p w14:paraId="590A7606" w14:textId="2CB3015B" w:rsidR="000B2193" w:rsidRPr="00022D6A" w:rsidRDefault="00022D6A" w:rsidP="497D96BD">
      <w:pPr>
        <w:pStyle w:val="Overskrift1"/>
        <w:keepLines w:val="0"/>
        <w:suppressAutoHyphens/>
        <w:spacing w:before="120" w:after="120" w:line="360" w:lineRule="atLeast"/>
        <w:ind w:right="-2269"/>
        <w:rPr>
          <w:rFonts w:cstheme="minorBidi"/>
        </w:rPr>
      </w:pPr>
      <w:bookmarkStart w:id="15" w:name="_Toc361306045"/>
      <w:bookmarkStart w:id="16" w:name="_Toc514404241"/>
      <w:bookmarkStart w:id="17" w:name="_Toc514404335"/>
      <w:bookmarkStart w:id="18" w:name="_Toc517094763"/>
      <w:proofErr w:type="gramStart"/>
      <w:r w:rsidRPr="497D96BD">
        <w:rPr>
          <w:rFonts w:cstheme="minorBidi"/>
        </w:rPr>
        <w:t>3</w:t>
      </w:r>
      <w:r w:rsidR="00C33417" w:rsidRPr="497D96BD">
        <w:rPr>
          <w:rFonts w:cstheme="minorBidi"/>
        </w:rPr>
        <w:t xml:space="preserve"> </w:t>
      </w:r>
      <w:r w:rsidR="00AE40ED" w:rsidRPr="497D96BD">
        <w:rPr>
          <w:rFonts w:cstheme="minorBidi"/>
        </w:rPr>
        <w:t xml:space="preserve"> </w:t>
      </w:r>
      <w:r w:rsidR="00FD6391" w:rsidRPr="497D96BD">
        <w:rPr>
          <w:rFonts w:cstheme="minorBidi"/>
        </w:rPr>
        <w:t>Omfang</w:t>
      </w:r>
      <w:proofErr w:type="gramEnd"/>
      <w:r w:rsidR="00FD6391" w:rsidRPr="497D96BD">
        <w:rPr>
          <w:rFonts w:cstheme="minorBidi"/>
        </w:rPr>
        <w:t xml:space="preserve"> og a</w:t>
      </w:r>
      <w:r w:rsidR="002C0B7B" w:rsidRPr="497D96BD">
        <w:rPr>
          <w:rFonts w:cstheme="minorBidi"/>
        </w:rPr>
        <w:t>nvendelsesområde</w:t>
      </w:r>
      <w:bookmarkEnd w:id="15"/>
      <w:bookmarkEnd w:id="16"/>
      <w:bookmarkEnd w:id="17"/>
      <w:bookmarkEnd w:id="18"/>
    </w:p>
    <w:p w14:paraId="3903730B" w14:textId="2099E833" w:rsidR="002C0B7B" w:rsidRDefault="00700A88" w:rsidP="00022D6A">
      <w:pPr>
        <w:ind w:right="-2269"/>
      </w:pPr>
      <w:r>
        <w:t>B</w:t>
      </w:r>
      <w:r w:rsidR="00FD6391">
        <w:t>eredskab</w:t>
      </w:r>
      <w:r w:rsidR="002C0B7B">
        <w:t xml:space="preserve">et </w:t>
      </w:r>
      <w:r>
        <w:t xml:space="preserve">for informationssikkerhed </w:t>
      </w:r>
      <w:r w:rsidR="002C0B7B">
        <w:t xml:space="preserve">skal skabe sikkerhed for, at </w:t>
      </w:r>
      <w:r w:rsidR="002C0B7B" w:rsidRPr="002C0B7B">
        <w:rPr>
          <w:i/>
        </w:rPr>
        <w:t xml:space="preserve">[xxx kommune] </w:t>
      </w:r>
      <w:r w:rsidR="002C0B7B" w:rsidRPr="002C0B7B">
        <w:t>kan genskabe en normal driftssituation hurtigt, sikkert og i prioriteret rækkefølge.</w:t>
      </w:r>
      <w:r w:rsidR="002C0B7B">
        <w:t xml:space="preserve"> </w:t>
      </w:r>
      <w:r>
        <w:t>B</w:t>
      </w:r>
      <w:r w:rsidR="002C0B7B">
        <w:t>eredskabet skal desuden også sikre, at et eventuelt brud på informationssikkerheden bliver håndteret.</w:t>
      </w:r>
      <w:r w:rsidR="002C0B7B">
        <w:br/>
      </w:r>
      <w:r w:rsidR="002C0B7B" w:rsidRPr="006F6897">
        <w:t xml:space="preserve">Relevante dele af </w:t>
      </w:r>
      <w:r>
        <w:t>b</w:t>
      </w:r>
      <w:r w:rsidR="002C0B7B" w:rsidRPr="006F6897">
        <w:t>eredskabet kommunikeres ud til kommunens it-brugere således, at der er synlighed omkring det sikkerhedsniveau, som er etableret.</w:t>
      </w:r>
      <w:r w:rsidR="002C0B7B">
        <w:t xml:space="preserve"> </w:t>
      </w:r>
    </w:p>
    <w:p w14:paraId="06688A4E" w14:textId="546138BF" w:rsidR="002C0B7B" w:rsidRDefault="002C0B7B" w:rsidP="00022D6A">
      <w:pPr>
        <w:ind w:right="-2269"/>
      </w:pPr>
      <w:r>
        <w:br/>
        <w:t>Konsekvensen ved ikke at have et beredskab kan være, at opgaverne ikke kan løses med deraf følgende livstruende, økonomiske, juridiske og imagemæssige konsekvenser.</w:t>
      </w:r>
    </w:p>
    <w:p w14:paraId="27650608" w14:textId="77777777" w:rsidR="000B2193" w:rsidRDefault="000B2193" w:rsidP="00022D6A">
      <w:pPr>
        <w:ind w:right="-2269"/>
      </w:pPr>
    </w:p>
    <w:p w14:paraId="6A42A290" w14:textId="70B1EB1C" w:rsidR="002C0B7B" w:rsidRDefault="00D0604A" w:rsidP="00022D6A">
      <w:pPr>
        <w:ind w:right="-2269"/>
      </w:pPr>
      <w:r>
        <w:t>Nedenstående er eksempler på hændelser, der kan aktivere beredskabet</w:t>
      </w:r>
      <w:r w:rsidR="00700A88">
        <w:t xml:space="preserve"> for informationssikkerhed</w:t>
      </w:r>
      <w:r w:rsidR="00A63C1E">
        <w:t>:</w:t>
      </w:r>
    </w:p>
    <w:p w14:paraId="25F25B9D" w14:textId="1496CE3C" w:rsidR="00D0604A" w:rsidRPr="00022D6A" w:rsidRDefault="000B2193" w:rsidP="00022D6A">
      <w:pPr>
        <w:pStyle w:val="Listeafsnit1"/>
        <w:numPr>
          <w:ilvl w:val="0"/>
          <w:numId w:val="14"/>
        </w:numPr>
        <w:ind w:left="567" w:right="-2269"/>
        <w:rPr>
          <w:rFonts w:asciiTheme="minorHAnsi" w:hAnsiTheme="minorHAnsi" w:cstheme="minorHAnsi"/>
          <w:sz w:val="20"/>
        </w:rPr>
      </w:pPr>
      <w:r w:rsidRPr="00D0604A">
        <w:t>[</w:t>
      </w:r>
      <w:r w:rsidR="00D0604A" w:rsidRPr="00022D6A">
        <w:rPr>
          <w:rFonts w:asciiTheme="minorHAnsi" w:hAnsiTheme="minorHAnsi" w:cstheme="minorHAnsi"/>
          <w:i/>
          <w:sz w:val="20"/>
        </w:rPr>
        <w:t>Vandskader som følge af skybrud/oversvømmelser</w:t>
      </w:r>
      <w:r w:rsidR="00D0604A" w:rsidRPr="00022D6A">
        <w:rPr>
          <w:rFonts w:asciiTheme="minorHAnsi" w:hAnsiTheme="minorHAnsi" w:cstheme="minorHAnsi"/>
          <w:sz w:val="20"/>
        </w:rPr>
        <w:t>.]</w:t>
      </w:r>
    </w:p>
    <w:p w14:paraId="69A5270A" w14:textId="6ED21A3C" w:rsidR="000B2193" w:rsidRPr="00022D6A" w:rsidRDefault="0055715C" w:rsidP="00022D6A">
      <w:pPr>
        <w:pStyle w:val="Listeafsnit1"/>
        <w:numPr>
          <w:ilvl w:val="0"/>
          <w:numId w:val="14"/>
        </w:numPr>
        <w:ind w:left="567" w:right="-2269"/>
        <w:rPr>
          <w:rFonts w:asciiTheme="minorHAnsi" w:hAnsiTheme="minorHAnsi" w:cstheme="minorHAnsi"/>
          <w:sz w:val="20"/>
        </w:rPr>
      </w:pPr>
      <w:r w:rsidRPr="00022D6A" w:rsidDel="0055715C">
        <w:rPr>
          <w:rFonts w:asciiTheme="minorHAnsi" w:hAnsiTheme="minorHAnsi" w:cstheme="minorHAnsi"/>
          <w:sz w:val="20"/>
        </w:rPr>
        <w:t xml:space="preserve"> </w:t>
      </w:r>
      <w:r w:rsidR="00D0604A" w:rsidRPr="00022D6A">
        <w:rPr>
          <w:rFonts w:asciiTheme="minorHAnsi" w:hAnsiTheme="minorHAnsi" w:cstheme="minorHAnsi"/>
          <w:sz w:val="20"/>
        </w:rPr>
        <w:t>[</w:t>
      </w:r>
      <w:r w:rsidR="00D0604A" w:rsidRPr="00022D6A">
        <w:rPr>
          <w:rFonts w:asciiTheme="minorHAnsi" w:hAnsiTheme="minorHAnsi" w:cstheme="minorHAnsi"/>
          <w:i/>
          <w:sz w:val="20"/>
        </w:rPr>
        <w:t>Nedbrænding af serverrum eller andre væsentlige lokationer</w:t>
      </w:r>
      <w:r w:rsidR="000B2193" w:rsidRPr="00022D6A">
        <w:rPr>
          <w:rFonts w:asciiTheme="minorHAnsi" w:hAnsiTheme="minorHAnsi" w:cstheme="minorHAnsi"/>
          <w:sz w:val="20"/>
        </w:rPr>
        <w:t>.]</w:t>
      </w:r>
      <w:r w:rsidR="002C0B7B" w:rsidRPr="00022D6A">
        <w:rPr>
          <w:rFonts w:asciiTheme="minorHAnsi" w:hAnsiTheme="minorHAnsi" w:cstheme="minorHAnsi"/>
          <w:sz w:val="20"/>
        </w:rPr>
        <w:t xml:space="preserve"> </w:t>
      </w:r>
    </w:p>
    <w:p w14:paraId="7FD79092" w14:textId="3CF718FB" w:rsidR="000B2193" w:rsidRPr="00022D6A" w:rsidRDefault="000B2193" w:rsidP="00022D6A">
      <w:pPr>
        <w:pStyle w:val="Listeafsnit1"/>
        <w:numPr>
          <w:ilvl w:val="0"/>
          <w:numId w:val="14"/>
        </w:numPr>
        <w:ind w:left="567" w:right="-2269"/>
        <w:rPr>
          <w:rFonts w:asciiTheme="minorHAnsi" w:hAnsiTheme="minorHAnsi" w:cstheme="minorHAnsi"/>
          <w:sz w:val="20"/>
        </w:rPr>
      </w:pPr>
      <w:r w:rsidRPr="00022D6A">
        <w:rPr>
          <w:rFonts w:asciiTheme="minorHAnsi" w:hAnsiTheme="minorHAnsi" w:cstheme="minorHAnsi"/>
          <w:sz w:val="20"/>
        </w:rPr>
        <w:t>[</w:t>
      </w:r>
      <w:r w:rsidR="00D0604A" w:rsidRPr="00022D6A">
        <w:rPr>
          <w:rFonts w:asciiTheme="minorHAnsi" w:hAnsiTheme="minorHAnsi" w:cstheme="minorHAnsi"/>
          <w:i/>
          <w:sz w:val="20"/>
        </w:rPr>
        <w:t>Strømudfald, uanset årsag</w:t>
      </w:r>
      <w:r w:rsidRPr="00022D6A">
        <w:rPr>
          <w:rFonts w:asciiTheme="minorHAnsi" w:hAnsiTheme="minorHAnsi" w:cstheme="minorHAnsi"/>
          <w:sz w:val="20"/>
        </w:rPr>
        <w:t>.]</w:t>
      </w:r>
    </w:p>
    <w:p w14:paraId="0BD222C9" w14:textId="0D4568A9" w:rsidR="000B2193" w:rsidRDefault="000B2193" w:rsidP="497D96BD">
      <w:pPr>
        <w:pStyle w:val="Listeafsnit1"/>
        <w:numPr>
          <w:ilvl w:val="0"/>
          <w:numId w:val="14"/>
        </w:numPr>
        <w:ind w:left="567" w:right="-2269"/>
        <w:rPr>
          <w:rFonts w:asciiTheme="minorHAnsi" w:hAnsiTheme="minorHAnsi" w:cstheme="minorBidi"/>
          <w:sz w:val="20"/>
        </w:rPr>
      </w:pPr>
      <w:r w:rsidRPr="497D96BD">
        <w:rPr>
          <w:rFonts w:asciiTheme="minorHAnsi" w:hAnsiTheme="minorHAnsi" w:cstheme="minorBidi"/>
          <w:sz w:val="20"/>
        </w:rPr>
        <w:t>[</w:t>
      </w:r>
      <w:r w:rsidR="00D0604A" w:rsidRPr="497D96BD">
        <w:rPr>
          <w:rFonts w:asciiTheme="minorHAnsi" w:hAnsiTheme="minorHAnsi" w:cstheme="minorBidi"/>
          <w:i/>
          <w:iCs/>
          <w:sz w:val="20"/>
        </w:rPr>
        <w:t>Sikkerhedsbrud, så som virus og hackerangreb</w:t>
      </w:r>
      <w:r w:rsidRPr="497D96BD">
        <w:rPr>
          <w:rFonts w:asciiTheme="minorHAnsi" w:hAnsiTheme="minorHAnsi" w:cstheme="minorBidi"/>
          <w:sz w:val="20"/>
        </w:rPr>
        <w:t>. /</w:t>
      </w:r>
      <w:proofErr w:type="spellStart"/>
      <w:r w:rsidRPr="497D96BD">
        <w:rPr>
          <w:rFonts w:asciiTheme="minorHAnsi" w:hAnsiTheme="minorHAnsi" w:cstheme="minorBidi"/>
          <w:sz w:val="20"/>
        </w:rPr>
        <w:t>Cyberhændelser</w:t>
      </w:r>
      <w:proofErr w:type="spellEnd"/>
      <w:r w:rsidR="0043438A" w:rsidRPr="497D96BD">
        <w:rPr>
          <w:rFonts w:asciiTheme="minorHAnsi" w:hAnsiTheme="minorHAnsi" w:cstheme="minorBidi"/>
          <w:sz w:val="20"/>
        </w:rPr>
        <w:t>]</w:t>
      </w:r>
    </w:p>
    <w:p w14:paraId="59AFE5E2" w14:textId="5318219E" w:rsidR="00325A46" w:rsidRPr="00022D6A" w:rsidRDefault="00325A46" w:rsidP="00325A46">
      <w:pPr>
        <w:pStyle w:val="Listeafsnit1"/>
        <w:numPr>
          <w:ilvl w:val="0"/>
          <w:numId w:val="14"/>
        </w:numPr>
        <w:ind w:left="567" w:right="-2269"/>
        <w:rPr>
          <w:rFonts w:asciiTheme="minorHAnsi" w:hAnsiTheme="minorHAnsi" w:cstheme="minorHAnsi"/>
          <w:sz w:val="20"/>
        </w:rPr>
      </w:pPr>
      <w:r w:rsidRPr="008D7AD3">
        <w:rPr>
          <w:rFonts w:asciiTheme="minorHAnsi" w:hAnsiTheme="minorHAnsi" w:cstheme="minorHAnsi"/>
          <w:sz w:val="20"/>
        </w:rPr>
        <w:t>[</w:t>
      </w:r>
      <w:r w:rsidR="00187AE6">
        <w:rPr>
          <w:rFonts w:asciiTheme="minorHAnsi" w:hAnsiTheme="minorHAnsi" w:cstheme="minorHAnsi"/>
          <w:sz w:val="20"/>
        </w:rPr>
        <w:t>Omfattende b</w:t>
      </w:r>
      <w:r w:rsidRPr="00325A46">
        <w:rPr>
          <w:rFonts w:asciiTheme="minorHAnsi" w:hAnsiTheme="minorHAnsi" w:cstheme="minorHAnsi"/>
          <w:i/>
          <w:sz w:val="20"/>
        </w:rPr>
        <w:t xml:space="preserve">rud på </w:t>
      </w:r>
      <w:proofErr w:type="gramStart"/>
      <w:r>
        <w:rPr>
          <w:rFonts w:asciiTheme="minorHAnsi" w:hAnsiTheme="minorHAnsi" w:cstheme="minorHAnsi"/>
          <w:i/>
          <w:sz w:val="20"/>
        </w:rPr>
        <w:t>person</w:t>
      </w:r>
      <w:r w:rsidRPr="00325A46">
        <w:rPr>
          <w:rFonts w:asciiTheme="minorHAnsi" w:hAnsiTheme="minorHAnsi" w:cstheme="minorHAnsi"/>
          <w:i/>
          <w:sz w:val="20"/>
        </w:rPr>
        <w:t>datasikkerhed</w:t>
      </w:r>
      <w:r w:rsidR="009F7CE5">
        <w:rPr>
          <w:rFonts w:asciiTheme="minorHAnsi" w:hAnsiTheme="minorHAnsi" w:cstheme="minorHAnsi"/>
          <w:i/>
          <w:sz w:val="20"/>
        </w:rPr>
        <w:t xml:space="preserve"> </w:t>
      </w:r>
      <w:r w:rsidRPr="00022D6A">
        <w:rPr>
          <w:rFonts w:asciiTheme="minorHAnsi" w:hAnsiTheme="minorHAnsi" w:cstheme="minorHAnsi"/>
          <w:sz w:val="20"/>
        </w:rPr>
        <w:t>.</w:t>
      </w:r>
      <w:proofErr w:type="gramEnd"/>
      <w:r w:rsidRPr="00022D6A">
        <w:rPr>
          <w:rFonts w:asciiTheme="minorHAnsi" w:hAnsiTheme="minorHAnsi" w:cstheme="minorHAnsi"/>
          <w:sz w:val="20"/>
        </w:rPr>
        <w:t>]</w:t>
      </w:r>
    </w:p>
    <w:p w14:paraId="178D224F" w14:textId="1A56A587" w:rsidR="000B2193" w:rsidRPr="00022D6A" w:rsidRDefault="000B2193" w:rsidP="00022D6A">
      <w:pPr>
        <w:pStyle w:val="Listeafsnit1"/>
        <w:numPr>
          <w:ilvl w:val="0"/>
          <w:numId w:val="14"/>
        </w:numPr>
        <w:ind w:left="567" w:right="-2269"/>
        <w:rPr>
          <w:rFonts w:asciiTheme="minorHAnsi" w:hAnsiTheme="minorHAnsi" w:cstheme="minorHAnsi"/>
          <w:sz w:val="20"/>
        </w:rPr>
      </w:pPr>
      <w:r w:rsidRPr="00022D6A">
        <w:rPr>
          <w:rFonts w:asciiTheme="minorHAnsi" w:hAnsiTheme="minorHAnsi" w:cstheme="minorHAnsi"/>
          <w:sz w:val="20"/>
        </w:rPr>
        <w:t>[</w:t>
      </w:r>
      <w:r w:rsidR="00D0604A" w:rsidRPr="00022D6A">
        <w:rPr>
          <w:rFonts w:asciiTheme="minorHAnsi" w:hAnsiTheme="minorHAnsi" w:cstheme="minorHAnsi"/>
          <w:i/>
          <w:sz w:val="20"/>
        </w:rPr>
        <w:t>Tyveri af vitalt it-udstyr</w:t>
      </w:r>
      <w:r w:rsidRPr="00022D6A">
        <w:rPr>
          <w:rFonts w:asciiTheme="minorHAnsi" w:hAnsiTheme="minorHAnsi" w:cstheme="minorHAnsi"/>
          <w:sz w:val="20"/>
        </w:rPr>
        <w:t>.]</w:t>
      </w:r>
    </w:p>
    <w:p w14:paraId="25DEFE76" w14:textId="44B5E929" w:rsidR="000B2193" w:rsidRPr="00022D6A" w:rsidRDefault="009E61C8" w:rsidP="497D96BD">
      <w:pPr>
        <w:pStyle w:val="Listeafsnit1"/>
        <w:numPr>
          <w:ilvl w:val="0"/>
          <w:numId w:val="14"/>
        </w:numPr>
        <w:ind w:left="567" w:right="-2269"/>
        <w:rPr>
          <w:rFonts w:asciiTheme="minorHAnsi" w:eastAsiaTheme="minorEastAsia" w:hAnsiTheme="minorHAnsi" w:cstheme="minorBidi"/>
          <w:szCs w:val="22"/>
        </w:rPr>
      </w:pPr>
      <w:r w:rsidRPr="00022D6A" w:rsidDel="009E61C8">
        <w:rPr>
          <w:rFonts w:asciiTheme="minorHAnsi" w:hAnsiTheme="minorHAnsi" w:cstheme="minorHAnsi"/>
          <w:sz w:val="20"/>
        </w:rPr>
        <w:t xml:space="preserve"> </w:t>
      </w:r>
      <w:r w:rsidR="000B2193" w:rsidRPr="497D96BD">
        <w:rPr>
          <w:rFonts w:asciiTheme="minorHAnsi" w:hAnsiTheme="minorHAnsi" w:cstheme="minorBidi"/>
          <w:sz w:val="20"/>
        </w:rPr>
        <w:t>[</w:t>
      </w:r>
      <w:r w:rsidR="00D0604A" w:rsidRPr="497D96BD">
        <w:rPr>
          <w:rFonts w:asciiTheme="minorHAnsi" w:hAnsiTheme="minorHAnsi" w:cstheme="minorBidi"/>
          <w:i/>
          <w:iCs/>
          <w:sz w:val="20"/>
        </w:rPr>
        <w:t>Terrorhandlinger der direkte eller indirekte skader it-anvendelsen</w:t>
      </w:r>
      <w:r w:rsidR="497D96BD" w:rsidRPr="497D96BD">
        <w:rPr>
          <w:rFonts w:ascii="Open Sans" w:eastAsia="Open Sans" w:hAnsi="Open Sans" w:cs="Open Sans"/>
          <w:sz w:val="20"/>
        </w:rPr>
        <w:t xml:space="preserve"> </w:t>
      </w:r>
      <w:r w:rsidR="000B2193" w:rsidRPr="497D96BD">
        <w:rPr>
          <w:rFonts w:asciiTheme="minorHAnsi" w:hAnsiTheme="minorHAnsi" w:cstheme="minorBidi"/>
          <w:sz w:val="20"/>
        </w:rPr>
        <w:t>/</w:t>
      </w:r>
      <w:proofErr w:type="spellStart"/>
      <w:r w:rsidR="000B2193" w:rsidRPr="497D96BD">
        <w:rPr>
          <w:rFonts w:asciiTheme="minorHAnsi" w:hAnsiTheme="minorHAnsi" w:cstheme="minorBidi"/>
          <w:sz w:val="20"/>
        </w:rPr>
        <w:t>Cyberhændelser</w:t>
      </w:r>
      <w:proofErr w:type="spellEnd"/>
      <w:r w:rsidR="0043438A" w:rsidRPr="497D96BD">
        <w:rPr>
          <w:rFonts w:asciiTheme="minorHAnsi" w:hAnsiTheme="minorHAnsi" w:cstheme="minorBidi"/>
          <w:sz w:val="20"/>
        </w:rPr>
        <w:t>]</w:t>
      </w:r>
    </w:p>
    <w:p w14:paraId="596A5132" w14:textId="77777777" w:rsidR="000B2193" w:rsidRDefault="000B2193" w:rsidP="00022D6A">
      <w:pPr>
        <w:ind w:right="-2269"/>
      </w:pPr>
    </w:p>
    <w:p w14:paraId="2AC70887" w14:textId="10238442" w:rsidR="0041697A" w:rsidRPr="00022D6A" w:rsidRDefault="00AE40ED" w:rsidP="00022D6A">
      <w:pPr>
        <w:pStyle w:val="Overskrift1"/>
        <w:keepLines w:val="0"/>
        <w:suppressAutoHyphens/>
        <w:spacing w:before="120" w:after="120" w:line="360" w:lineRule="atLeast"/>
        <w:ind w:right="-2269"/>
        <w:rPr>
          <w:rFonts w:cstheme="minorHAnsi"/>
          <w:szCs w:val="26"/>
        </w:rPr>
      </w:pPr>
      <w:bookmarkStart w:id="19" w:name="_Toc514404242"/>
      <w:bookmarkStart w:id="20" w:name="_Toc514404336"/>
      <w:bookmarkStart w:id="21" w:name="_Toc517094764"/>
      <w:bookmarkStart w:id="22" w:name="_Toc361306046"/>
      <w:proofErr w:type="gramStart"/>
      <w:r w:rsidRPr="00022D6A">
        <w:rPr>
          <w:rFonts w:cstheme="minorHAnsi"/>
          <w:szCs w:val="26"/>
        </w:rPr>
        <w:t xml:space="preserve">4 </w:t>
      </w:r>
      <w:r w:rsidR="00C33417">
        <w:rPr>
          <w:rFonts w:cstheme="minorHAnsi"/>
          <w:szCs w:val="26"/>
        </w:rPr>
        <w:t xml:space="preserve"> </w:t>
      </w:r>
      <w:r w:rsidR="0041697A" w:rsidRPr="00022D6A">
        <w:rPr>
          <w:rFonts w:cstheme="minorHAnsi"/>
          <w:szCs w:val="26"/>
        </w:rPr>
        <w:t>Afgrænsning</w:t>
      </w:r>
      <w:proofErr w:type="gramEnd"/>
      <w:r w:rsidR="0041697A" w:rsidRPr="00022D6A">
        <w:rPr>
          <w:rFonts w:cstheme="minorHAnsi"/>
          <w:szCs w:val="26"/>
        </w:rPr>
        <w:t xml:space="preserve"> og antagelser</w:t>
      </w:r>
      <w:bookmarkEnd w:id="19"/>
      <w:bookmarkEnd w:id="20"/>
      <w:bookmarkEnd w:id="21"/>
    </w:p>
    <w:p w14:paraId="5C69D204" w14:textId="3D8AF5D4" w:rsidR="0041697A" w:rsidRDefault="0041697A" w:rsidP="00022D6A">
      <w:pPr>
        <w:ind w:right="-2269"/>
      </w:pPr>
      <w:r>
        <w:t>Nedenfor fremgår de a</w:t>
      </w:r>
      <w:r w:rsidRPr="00F6462D">
        <w:t>fgræns</w:t>
      </w:r>
      <w:r>
        <w:t>ninger, [</w:t>
      </w:r>
      <w:proofErr w:type="spellStart"/>
      <w:r>
        <w:rPr>
          <w:i/>
        </w:rPr>
        <w:t>xxxx</w:t>
      </w:r>
      <w:proofErr w:type="spellEnd"/>
      <w:r>
        <w:rPr>
          <w:i/>
        </w:rPr>
        <w:t xml:space="preserve"> kommune</w:t>
      </w:r>
      <w:r>
        <w:t xml:space="preserve">] har lagt til grund for omfang og indhold af </w:t>
      </w:r>
      <w:r w:rsidRPr="00F6462D">
        <w:t>beredskabet</w:t>
      </w:r>
      <w:r>
        <w:t xml:space="preserve"> og den udarbejdede beredskabsplan:</w:t>
      </w:r>
    </w:p>
    <w:p w14:paraId="62AACF20" w14:textId="77777777" w:rsidR="0041697A" w:rsidRPr="00022D6A" w:rsidRDefault="0041697A" w:rsidP="00022D6A">
      <w:pPr>
        <w:pStyle w:val="Listeafsnit3"/>
        <w:numPr>
          <w:ilvl w:val="0"/>
          <w:numId w:val="14"/>
        </w:numPr>
        <w:ind w:left="567" w:right="-2269"/>
        <w:rPr>
          <w:rFonts w:asciiTheme="minorHAnsi" w:hAnsiTheme="minorHAnsi" w:cstheme="minorHAnsi"/>
          <w:sz w:val="20"/>
        </w:rPr>
      </w:pPr>
      <w:r w:rsidRPr="00022D6A">
        <w:rPr>
          <w:rFonts w:asciiTheme="minorHAnsi" w:hAnsiTheme="minorHAnsi" w:cstheme="minorHAnsi"/>
          <w:sz w:val="20"/>
        </w:rPr>
        <w:t>[</w:t>
      </w:r>
      <w:r w:rsidRPr="00022D6A">
        <w:rPr>
          <w:rFonts w:asciiTheme="minorHAnsi" w:hAnsiTheme="minorHAnsi" w:cstheme="minorHAnsi"/>
          <w:i/>
          <w:sz w:val="20"/>
        </w:rPr>
        <w:t>At beredskabet kun gælder for bestemte geografiske områder, hvis organisationens opgaveløsning finder sted fra flere lokationer. Afgrænsningen konkretiseres</w:t>
      </w:r>
      <w:r w:rsidRPr="00022D6A">
        <w:rPr>
          <w:rFonts w:asciiTheme="minorHAnsi" w:hAnsiTheme="minorHAnsi" w:cstheme="minorHAnsi"/>
          <w:sz w:val="20"/>
        </w:rPr>
        <w:t>.]</w:t>
      </w:r>
    </w:p>
    <w:p w14:paraId="4DD8D923" w14:textId="77777777" w:rsidR="0041697A" w:rsidRPr="00022D6A" w:rsidRDefault="0041697A" w:rsidP="00022D6A">
      <w:pPr>
        <w:pStyle w:val="Listeafsnit3"/>
        <w:numPr>
          <w:ilvl w:val="0"/>
          <w:numId w:val="14"/>
        </w:numPr>
        <w:ind w:left="567" w:right="-2268" w:hanging="357"/>
        <w:rPr>
          <w:rFonts w:asciiTheme="minorHAnsi" w:hAnsiTheme="minorHAnsi" w:cstheme="minorHAnsi"/>
          <w:sz w:val="20"/>
        </w:rPr>
      </w:pPr>
      <w:r w:rsidRPr="00022D6A">
        <w:rPr>
          <w:rFonts w:asciiTheme="minorHAnsi" w:hAnsiTheme="minorHAnsi" w:cstheme="minorHAnsi"/>
          <w:sz w:val="20"/>
        </w:rPr>
        <w:t>[</w:t>
      </w:r>
      <w:r w:rsidRPr="00022D6A">
        <w:rPr>
          <w:rFonts w:asciiTheme="minorHAnsi" w:hAnsiTheme="minorHAnsi" w:cstheme="minorHAnsi"/>
          <w:i/>
          <w:sz w:val="20"/>
        </w:rPr>
        <w:t>At beredskabet kun gælder for bestemte forretningsområder/opgavetyper. Afgrænsningen konkretiseres</w:t>
      </w:r>
      <w:r w:rsidRPr="00022D6A">
        <w:rPr>
          <w:rFonts w:asciiTheme="minorHAnsi" w:hAnsiTheme="minorHAnsi" w:cstheme="minorHAnsi"/>
          <w:sz w:val="20"/>
        </w:rPr>
        <w:t>.]</w:t>
      </w:r>
    </w:p>
    <w:p w14:paraId="130EFDBE" w14:textId="77777777" w:rsidR="0041697A" w:rsidRPr="00022D6A" w:rsidRDefault="0041697A" w:rsidP="00022D6A">
      <w:pPr>
        <w:pStyle w:val="Listeafsnit3"/>
        <w:numPr>
          <w:ilvl w:val="0"/>
          <w:numId w:val="14"/>
        </w:numPr>
        <w:ind w:left="567" w:right="-2269"/>
        <w:rPr>
          <w:rFonts w:asciiTheme="minorHAnsi" w:hAnsiTheme="minorHAnsi" w:cstheme="minorHAnsi"/>
          <w:sz w:val="20"/>
        </w:rPr>
      </w:pPr>
      <w:r w:rsidRPr="00022D6A">
        <w:rPr>
          <w:rFonts w:asciiTheme="minorHAnsi" w:hAnsiTheme="minorHAnsi" w:cstheme="minorHAnsi"/>
          <w:sz w:val="20"/>
        </w:rPr>
        <w:t>[</w:t>
      </w:r>
      <w:r w:rsidRPr="00022D6A">
        <w:rPr>
          <w:rFonts w:asciiTheme="minorHAnsi" w:hAnsiTheme="minorHAnsi" w:cstheme="minorHAnsi"/>
          <w:i/>
          <w:sz w:val="20"/>
        </w:rPr>
        <w:t>At beredskabet kun gælder for en del af driften, fx systemer organisationen selv drifter. Afgrænsningen konkretiseres</w:t>
      </w:r>
      <w:r w:rsidRPr="00022D6A">
        <w:rPr>
          <w:rFonts w:asciiTheme="minorHAnsi" w:hAnsiTheme="minorHAnsi" w:cstheme="minorHAnsi"/>
          <w:sz w:val="20"/>
        </w:rPr>
        <w:t>.]</w:t>
      </w:r>
    </w:p>
    <w:p w14:paraId="41291653" w14:textId="77777777" w:rsidR="0041697A" w:rsidRPr="00022D6A" w:rsidRDefault="0041697A" w:rsidP="00022D6A">
      <w:pPr>
        <w:pStyle w:val="Listeafsnit3"/>
        <w:numPr>
          <w:ilvl w:val="0"/>
          <w:numId w:val="14"/>
        </w:numPr>
        <w:ind w:left="567" w:right="-2269"/>
        <w:rPr>
          <w:rFonts w:asciiTheme="minorHAnsi" w:hAnsiTheme="minorHAnsi" w:cstheme="minorHAnsi"/>
          <w:sz w:val="20"/>
        </w:rPr>
      </w:pPr>
      <w:r w:rsidRPr="00022D6A">
        <w:rPr>
          <w:rFonts w:asciiTheme="minorHAnsi" w:hAnsiTheme="minorHAnsi" w:cstheme="minorHAnsi"/>
          <w:sz w:val="20"/>
        </w:rPr>
        <w:t>[</w:t>
      </w:r>
      <w:r w:rsidRPr="00022D6A">
        <w:rPr>
          <w:rFonts w:asciiTheme="minorHAnsi" w:hAnsiTheme="minorHAnsi" w:cstheme="minorHAnsi"/>
          <w:i/>
          <w:sz w:val="20"/>
        </w:rPr>
        <w:t>At beredskabet kun gælder for en delmængde af de driftsleverandører, der anvendes. Afgrænsningen konkretiseres</w:t>
      </w:r>
      <w:r w:rsidRPr="00022D6A">
        <w:rPr>
          <w:rFonts w:asciiTheme="minorHAnsi" w:hAnsiTheme="minorHAnsi" w:cstheme="minorHAnsi"/>
          <w:sz w:val="20"/>
        </w:rPr>
        <w:t>.]</w:t>
      </w:r>
    </w:p>
    <w:p w14:paraId="604A3FBF" w14:textId="77777777" w:rsidR="0041697A" w:rsidRPr="00022D6A" w:rsidRDefault="0041697A" w:rsidP="00022D6A">
      <w:pPr>
        <w:pStyle w:val="Listeafsnit3"/>
        <w:numPr>
          <w:ilvl w:val="0"/>
          <w:numId w:val="14"/>
        </w:numPr>
        <w:ind w:left="567" w:right="-2269"/>
        <w:rPr>
          <w:rFonts w:asciiTheme="minorHAnsi" w:hAnsiTheme="minorHAnsi" w:cstheme="minorHAnsi"/>
          <w:sz w:val="20"/>
        </w:rPr>
      </w:pPr>
      <w:r w:rsidRPr="00022D6A">
        <w:rPr>
          <w:rFonts w:asciiTheme="minorHAnsi" w:hAnsiTheme="minorHAnsi" w:cstheme="minorHAnsi"/>
          <w:sz w:val="20"/>
        </w:rPr>
        <w:t>[</w:t>
      </w:r>
      <w:r w:rsidRPr="00022D6A">
        <w:rPr>
          <w:rFonts w:asciiTheme="minorHAnsi" w:hAnsiTheme="minorHAnsi" w:cstheme="minorHAnsi"/>
          <w:i/>
          <w:sz w:val="20"/>
        </w:rPr>
        <w:t>At beredskabet kun gælder for infrastruktur og ikke applikationer, eller omvendt</w:t>
      </w:r>
      <w:r w:rsidRPr="00022D6A">
        <w:rPr>
          <w:rFonts w:asciiTheme="minorHAnsi" w:hAnsiTheme="minorHAnsi" w:cstheme="minorHAnsi"/>
          <w:sz w:val="20"/>
        </w:rPr>
        <w:t>.]</w:t>
      </w:r>
    </w:p>
    <w:p w14:paraId="1B7C7B2C" w14:textId="77777777" w:rsidR="0041697A" w:rsidRDefault="0041697A" w:rsidP="00022D6A">
      <w:pPr>
        <w:ind w:right="-2269"/>
      </w:pPr>
    </w:p>
    <w:p w14:paraId="118E1955" w14:textId="77777777" w:rsidR="0041697A" w:rsidRPr="00593979" w:rsidRDefault="0041697A" w:rsidP="00022D6A">
      <w:pPr>
        <w:ind w:right="-2269"/>
        <w:rPr>
          <w:color w:val="808080"/>
        </w:rPr>
      </w:pPr>
      <w:r w:rsidRPr="00593979">
        <w:rPr>
          <w:color w:val="808080"/>
        </w:rPr>
        <w:t>[Herudover kan der også være særlige ekstreme hændelsesscenarier (såkaldte ”Black Swans”) – kendetegnet ved meget lave sandsynligheder og meget ødelæggende konsekvenser – som organisationen ikke ønsker at tage højde for (pga. den meget lave sandsynlighed for forekomst af hændelser). Eksempler på sådanne scenarier bør, om muligt, anføres sammen med en beskrivelse af, hvordan risikoen ved det manglende beredskab håndteres (accept af risiko, overførsel/outsourcing, undgåelse).]</w:t>
      </w:r>
    </w:p>
    <w:p w14:paraId="136E9D43" w14:textId="77777777" w:rsidR="0041697A" w:rsidRDefault="0041697A" w:rsidP="00022D6A">
      <w:pPr>
        <w:ind w:right="-2269"/>
      </w:pPr>
    </w:p>
    <w:p w14:paraId="5FB26371" w14:textId="0703B68D" w:rsidR="0041697A" w:rsidRDefault="0041697A" w:rsidP="00377027">
      <w:pPr>
        <w:spacing w:line="276" w:lineRule="auto"/>
        <w:ind w:right="-2269"/>
      </w:pPr>
      <w:r>
        <w:t>Beredskabet forventes at fungere effektivt under forudsætning af følgende antagelser:</w:t>
      </w:r>
    </w:p>
    <w:p w14:paraId="599DDF0F" w14:textId="77777777" w:rsidR="0041697A" w:rsidRPr="00022D6A" w:rsidRDefault="0041697A" w:rsidP="00377027">
      <w:pPr>
        <w:pStyle w:val="Listeafsnit3"/>
        <w:numPr>
          <w:ilvl w:val="0"/>
          <w:numId w:val="15"/>
        </w:numPr>
        <w:spacing w:line="276" w:lineRule="auto"/>
        <w:ind w:left="567" w:right="-2269"/>
        <w:rPr>
          <w:rFonts w:asciiTheme="minorHAnsi" w:hAnsiTheme="minorHAnsi" w:cstheme="minorHAnsi"/>
          <w:sz w:val="20"/>
        </w:rPr>
      </w:pPr>
      <w:r w:rsidRPr="00022D6A">
        <w:rPr>
          <w:rFonts w:asciiTheme="minorHAnsi" w:hAnsiTheme="minorHAnsi" w:cstheme="minorHAnsi"/>
          <w:sz w:val="20"/>
        </w:rPr>
        <w:t>[</w:t>
      </w:r>
      <w:r w:rsidRPr="00022D6A">
        <w:rPr>
          <w:rFonts w:asciiTheme="minorHAnsi" w:hAnsiTheme="minorHAnsi" w:cstheme="minorHAnsi"/>
          <w:i/>
          <w:sz w:val="20"/>
        </w:rPr>
        <w:t>Det antages, at en katastrofe ikke samtidigt ødelægger organisationens og driftsleverandørens fysiske lokationer</w:t>
      </w:r>
      <w:r w:rsidRPr="00022D6A">
        <w:rPr>
          <w:rFonts w:asciiTheme="minorHAnsi" w:hAnsiTheme="minorHAnsi" w:cstheme="minorHAnsi"/>
          <w:sz w:val="20"/>
        </w:rPr>
        <w:t>.]</w:t>
      </w:r>
    </w:p>
    <w:p w14:paraId="6619700E" w14:textId="0B5617BD" w:rsidR="00377027" w:rsidRDefault="0041697A" w:rsidP="00377027">
      <w:pPr>
        <w:pStyle w:val="Listeafsnit3"/>
        <w:numPr>
          <w:ilvl w:val="0"/>
          <w:numId w:val="15"/>
        </w:numPr>
        <w:ind w:left="567" w:right="-2269"/>
        <w:rPr>
          <w:rFonts w:asciiTheme="minorHAnsi" w:hAnsiTheme="minorHAnsi" w:cstheme="minorHAnsi"/>
          <w:sz w:val="20"/>
        </w:rPr>
      </w:pPr>
      <w:r w:rsidRPr="00022D6A">
        <w:rPr>
          <w:rFonts w:asciiTheme="minorHAnsi" w:hAnsiTheme="minorHAnsi" w:cstheme="minorHAnsi"/>
          <w:sz w:val="20"/>
        </w:rPr>
        <w:t>[</w:t>
      </w:r>
      <w:r w:rsidRPr="00022D6A">
        <w:rPr>
          <w:rFonts w:asciiTheme="minorHAnsi" w:hAnsiTheme="minorHAnsi" w:cstheme="minorHAnsi"/>
          <w:i/>
          <w:sz w:val="20"/>
        </w:rPr>
        <w:t>Det antages, at en katastrofe ikke er sammenfaldende med flere af beredskabsledelsens nøgleaktørers fratræden fra deres stillinger</w:t>
      </w:r>
      <w:r w:rsidRPr="00022D6A">
        <w:rPr>
          <w:rFonts w:asciiTheme="minorHAnsi" w:hAnsiTheme="minorHAnsi" w:cstheme="minorHAnsi"/>
          <w:sz w:val="20"/>
        </w:rPr>
        <w:t>.]</w:t>
      </w:r>
    </w:p>
    <w:p w14:paraId="493B847A" w14:textId="77777777" w:rsidR="00377027" w:rsidRPr="00377027" w:rsidRDefault="00377027" w:rsidP="00377027">
      <w:pPr>
        <w:pStyle w:val="Listeafsnit3"/>
        <w:ind w:left="0" w:right="-2269"/>
        <w:rPr>
          <w:rFonts w:asciiTheme="minorHAnsi" w:hAnsiTheme="minorHAnsi" w:cstheme="minorHAnsi"/>
          <w:sz w:val="20"/>
        </w:rPr>
      </w:pPr>
    </w:p>
    <w:p w14:paraId="304E1200" w14:textId="090DBCE6" w:rsidR="000B2193" w:rsidRPr="00377027" w:rsidRDefault="00377027" w:rsidP="00022D6A">
      <w:pPr>
        <w:pStyle w:val="Overskrift1"/>
        <w:keepLines w:val="0"/>
        <w:suppressAutoHyphens/>
        <w:spacing w:before="120" w:after="120" w:line="360" w:lineRule="atLeast"/>
        <w:ind w:right="-2269"/>
        <w:rPr>
          <w:rFonts w:cstheme="minorHAnsi"/>
          <w:szCs w:val="26"/>
        </w:rPr>
      </w:pPr>
      <w:bookmarkStart w:id="23" w:name="_Toc514404243"/>
      <w:bookmarkStart w:id="24" w:name="_Toc514404337"/>
      <w:bookmarkStart w:id="25" w:name="_Toc517094765"/>
      <w:proofErr w:type="gramStart"/>
      <w:r w:rsidRPr="00377027">
        <w:rPr>
          <w:rFonts w:cstheme="minorHAnsi"/>
          <w:szCs w:val="26"/>
        </w:rPr>
        <w:t xml:space="preserve">5 </w:t>
      </w:r>
      <w:r w:rsidR="00C33417">
        <w:rPr>
          <w:rFonts w:cstheme="minorHAnsi"/>
          <w:szCs w:val="26"/>
        </w:rPr>
        <w:t xml:space="preserve"> </w:t>
      </w:r>
      <w:r w:rsidR="000B2193" w:rsidRPr="00377027">
        <w:rPr>
          <w:rFonts w:cstheme="minorHAnsi"/>
          <w:szCs w:val="26"/>
        </w:rPr>
        <w:t>Målsætning</w:t>
      </w:r>
      <w:proofErr w:type="gramEnd"/>
      <w:r w:rsidR="000B2193" w:rsidRPr="00377027">
        <w:rPr>
          <w:rFonts w:cstheme="minorHAnsi"/>
          <w:szCs w:val="26"/>
        </w:rPr>
        <w:t xml:space="preserve"> for beredskabet</w:t>
      </w:r>
      <w:bookmarkEnd w:id="22"/>
      <w:r w:rsidR="00700A88" w:rsidRPr="00377027">
        <w:rPr>
          <w:rFonts w:cstheme="minorHAnsi"/>
          <w:szCs w:val="26"/>
        </w:rPr>
        <w:t xml:space="preserve"> for informationssikkerhed</w:t>
      </w:r>
      <w:bookmarkEnd w:id="23"/>
      <w:bookmarkEnd w:id="24"/>
      <w:bookmarkEnd w:id="25"/>
    </w:p>
    <w:p w14:paraId="3E154BB6" w14:textId="6A4A3866" w:rsidR="000B2193" w:rsidRDefault="000B2193" w:rsidP="00022D6A">
      <w:pPr>
        <w:ind w:right="-2269"/>
      </w:pPr>
      <w:r>
        <w:t>Med udgangspunkt i de forretningsmæssige behov er en række elementer afgørende for, at beredskabet lever op til ledelsens målsætning. Elementerne er desuden grundlag for valg af retablerings</w:t>
      </w:r>
      <w:r w:rsidRPr="0015646F">
        <w:t>strategi.</w:t>
      </w:r>
    </w:p>
    <w:p w14:paraId="52066A6B" w14:textId="77777777" w:rsidR="000B2193" w:rsidRDefault="000B2193" w:rsidP="00022D6A">
      <w:pPr>
        <w:ind w:right="-2269"/>
      </w:pPr>
    </w:p>
    <w:p w14:paraId="5B2D7AE3" w14:textId="7099E711" w:rsidR="000B2193" w:rsidRPr="00593979" w:rsidRDefault="000B2193" w:rsidP="00022D6A">
      <w:pPr>
        <w:ind w:right="-2269"/>
        <w:rPr>
          <w:color w:val="808080"/>
        </w:rPr>
      </w:pPr>
      <w:r w:rsidRPr="00593979">
        <w:rPr>
          <w:color w:val="808080"/>
        </w:rPr>
        <w:t>[Den overordnede målsætning for beredskabet</w:t>
      </w:r>
      <w:r w:rsidR="00700A88">
        <w:rPr>
          <w:color w:val="808080"/>
        </w:rPr>
        <w:t xml:space="preserve"> for informationssikkerhed</w:t>
      </w:r>
      <w:r w:rsidRPr="00593979">
        <w:rPr>
          <w:color w:val="808080"/>
        </w:rPr>
        <w:t xml:space="preserve"> fremgår desuden typisk af informationssikkerhedspolitikken.] </w:t>
      </w:r>
    </w:p>
    <w:p w14:paraId="7AD04581" w14:textId="77777777" w:rsidR="000B2193" w:rsidRDefault="000B2193" w:rsidP="00022D6A">
      <w:pPr>
        <w:ind w:right="-2269"/>
      </w:pPr>
    </w:p>
    <w:p w14:paraId="3D3AB671" w14:textId="77777777" w:rsidR="00022D6A" w:rsidRDefault="000B2193" w:rsidP="00377027">
      <w:pPr>
        <w:spacing w:line="276" w:lineRule="auto"/>
        <w:ind w:right="-2269"/>
      </w:pPr>
      <w:r>
        <w:t>Følgende målsætninger skal opfyldes i beredskabet:</w:t>
      </w:r>
    </w:p>
    <w:p w14:paraId="3122E959" w14:textId="0A141DE8" w:rsidR="00377027" w:rsidRPr="00377027" w:rsidRDefault="00377027" w:rsidP="00377027">
      <w:pPr>
        <w:pStyle w:val="Listeafsnit3"/>
        <w:numPr>
          <w:ilvl w:val="0"/>
          <w:numId w:val="15"/>
        </w:numPr>
        <w:ind w:left="567" w:right="-2269"/>
        <w:rPr>
          <w:rFonts w:asciiTheme="minorHAnsi" w:hAnsiTheme="minorHAnsi" w:cstheme="minorHAnsi"/>
          <w:sz w:val="20"/>
        </w:rPr>
      </w:pPr>
      <w:r w:rsidRPr="00377027">
        <w:rPr>
          <w:rFonts w:asciiTheme="minorHAnsi" w:hAnsiTheme="minorHAnsi" w:cstheme="minorHAnsi"/>
          <w:i/>
          <w:sz w:val="20"/>
        </w:rPr>
        <w:t>[Beredskabet skal begrænse skadevirkningerne ved ikke planlagt utilgængelighed på it-understøttede forretningsprocesser.]</w:t>
      </w:r>
    </w:p>
    <w:p w14:paraId="5DF65E60" w14:textId="77777777" w:rsidR="00377027" w:rsidRPr="00B83AB2" w:rsidRDefault="000B2193" w:rsidP="00377027">
      <w:pPr>
        <w:pStyle w:val="Listeafsnit3"/>
        <w:numPr>
          <w:ilvl w:val="0"/>
          <w:numId w:val="15"/>
        </w:numPr>
        <w:ind w:left="567" w:right="-2269"/>
        <w:rPr>
          <w:rFonts w:asciiTheme="minorHAnsi" w:hAnsiTheme="minorHAnsi" w:cstheme="minorHAnsi"/>
          <w:i/>
          <w:sz w:val="20"/>
        </w:rPr>
      </w:pPr>
      <w:r w:rsidRPr="00B83AB2">
        <w:rPr>
          <w:rFonts w:asciiTheme="minorHAnsi" w:hAnsiTheme="minorHAnsi" w:cstheme="minorHAnsi"/>
          <w:i/>
          <w:sz w:val="20"/>
        </w:rPr>
        <w:t>[Beredskabet skal understøtte smidig retablering af data og systemer efter e</w:t>
      </w:r>
      <w:r w:rsidR="003F6DE1" w:rsidRPr="00B83AB2">
        <w:rPr>
          <w:rFonts w:asciiTheme="minorHAnsi" w:hAnsiTheme="minorHAnsi" w:cstheme="minorHAnsi"/>
          <w:i/>
          <w:sz w:val="20"/>
        </w:rPr>
        <w:t>t nedbrud</w:t>
      </w:r>
      <w:r w:rsidRPr="00B83AB2">
        <w:rPr>
          <w:rFonts w:asciiTheme="minorHAnsi" w:hAnsiTheme="minorHAnsi" w:cstheme="minorHAnsi"/>
          <w:i/>
          <w:sz w:val="20"/>
        </w:rPr>
        <w:t>.]</w:t>
      </w:r>
    </w:p>
    <w:p w14:paraId="2BEBDD42" w14:textId="77777777" w:rsidR="00377027" w:rsidRPr="00B83AB2" w:rsidRDefault="000B2193" w:rsidP="00377027">
      <w:pPr>
        <w:pStyle w:val="Listeafsnit3"/>
        <w:numPr>
          <w:ilvl w:val="0"/>
          <w:numId w:val="15"/>
        </w:numPr>
        <w:ind w:left="567" w:right="-2269"/>
        <w:rPr>
          <w:rFonts w:asciiTheme="minorHAnsi" w:hAnsiTheme="minorHAnsi" w:cstheme="minorHAnsi"/>
          <w:i/>
          <w:sz w:val="20"/>
        </w:rPr>
      </w:pPr>
      <w:r w:rsidRPr="00B83AB2">
        <w:rPr>
          <w:rFonts w:asciiTheme="minorHAnsi" w:hAnsiTheme="minorHAnsi" w:cstheme="minorHAnsi"/>
          <w:i/>
          <w:sz w:val="20"/>
        </w:rPr>
        <w:t>[Beredskabet skal understøtte at medarbejdere uddannes i håndtering af e</w:t>
      </w:r>
      <w:r w:rsidR="003F6DE1" w:rsidRPr="00B83AB2">
        <w:rPr>
          <w:rFonts w:asciiTheme="minorHAnsi" w:hAnsiTheme="minorHAnsi" w:cstheme="minorHAnsi"/>
          <w:i/>
          <w:sz w:val="20"/>
        </w:rPr>
        <w:t>t</w:t>
      </w:r>
      <w:r w:rsidRPr="00B83AB2">
        <w:rPr>
          <w:rFonts w:asciiTheme="minorHAnsi" w:hAnsiTheme="minorHAnsi" w:cstheme="minorHAnsi"/>
          <w:i/>
          <w:sz w:val="20"/>
        </w:rPr>
        <w:t xml:space="preserve"> </w:t>
      </w:r>
      <w:r w:rsidR="003F6DE1" w:rsidRPr="00B83AB2">
        <w:rPr>
          <w:rFonts w:asciiTheme="minorHAnsi" w:hAnsiTheme="minorHAnsi" w:cstheme="minorHAnsi"/>
          <w:i/>
          <w:sz w:val="20"/>
        </w:rPr>
        <w:t>nedbrud</w:t>
      </w:r>
      <w:r w:rsidRPr="00B83AB2">
        <w:rPr>
          <w:rFonts w:asciiTheme="minorHAnsi" w:hAnsiTheme="minorHAnsi" w:cstheme="minorHAnsi"/>
          <w:i/>
          <w:sz w:val="20"/>
        </w:rPr>
        <w:t>, der berører it-anvendelsen.]</w:t>
      </w:r>
    </w:p>
    <w:p w14:paraId="1139A8C8" w14:textId="77777777" w:rsidR="00377027" w:rsidRDefault="003F6DE1" w:rsidP="00377027">
      <w:pPr>
        <w:pStyle w:val="Listeafsnit3"/>
        <w:numPr>
          <w:ilvl w:val="0"/>
          <w:numId w:val="15"/>
        </w:numPr>
        <w:ind w:left="567" w:right="-2269"/>
        <w:rPr>
          <w:rFonts w:asciiTheme="minorHAnsi" w:hAnsiTheme="minorHAnsi" w:cstheme="minorHAnsi"/>
          <w:sz w:val="20"/>
        </w:rPr>
      </w:pPr>
      <w:r w:rsidRPr="00D20D67">
        <w:rPr>
          <w:rFonts w:asciiTheme="minorHAnsi" w:hAnsiTheme="minorHAnsi" w:cstheme="minorHAnsi"/>
          <w:i/>
          <w:sz w:val="20"/>
        </w:rPr>
        <w:t>[Beredskabet</w:t>
      </w:r>
      <w:r w:rsidRPr="00377027">
        <w:rPr>
          <w:rFonts w:asciiTheme="minorHAnsi" w:hAnsiTheme="minorHAnsi" w:cstheme="minorHAnsi"/>
          <w:i/>
          <w:sz w:val="20"/>
        </w:rPr>
        <w:t xml:space="preserve"> skal understøtte at medarbejdere uddannes i hån</w:t>
      </w:r>
      <w:r w:rsidR="00377027">
        <w:rPr>
          <w:rFonts w:asciiTheme="minorHAnsi" w:hAnsiTheme="minorHAnsi" w:cstheme="minorHAnsi"/>
          <w:i/>
          <w:sz w:val="20"/>
        </w:rPr>
        <w:t xml:space="preserve">dtering af sikkerhedshændelser, </w:t>
      </w:r>
      <w:r w:rsidRPr="00377027">
        <w:rPr>
          <w:rFonts w:asciiTheme="minorHAnsi" w:hAnsiTheme="minorHAnsi" w:cstheme="minorHAnsi"/>
          <w:i/>
          <w:sz w:val="20"/>
        </w:rPr>
        <w:t>der vedrører tab af integritet og/eller fortrolighed</w:t>
      </w:r>
      <w:r w:rsidRPr="00377027">
        <w:rPr>
          <w:rFonts w:asciiTheme="minorHAnsi" w:hAnsiTheme="minorHAnsi" w:cstheme="minorHAnsi"/>
          <w:sz w:val="20"/>
        </w:rPr>
        <w:t>.]</w:t>
      </w:r>
    </w:p>
    <w:p w14:paraId="6DE2FBCF" w14:textId="77777777" w:rsidR="00377027" w:rsidRPr="00377027" w:rsidRDefault="00C73AF5" w:rsidP="00377027">
      <w:pPr>
        <w:pStyle w:val="Listeafsnit3"/>
        <w:numPr>
          <w:ilvl w:val="0"/>
          <w:numId w:val="15"/>
        </w:numPr>
        <w:ind w:left="567" w:right="-2269"/>
        <w:rPr>
          <w:rFonts w:asciiTheme="minorHAnsi" w:hAnsiTheme="minorHAnsi" w:cstheme="minorHAnsi"/>
          <w:sz w:val="20"/>
        </w:rPr>
      </w:pPr>
      <w:r w:rsidRPr="00377027">
        <w:rPr>
          <w:rFonts w:asciiTheme="minorHAnsi" w:hAnsiTheme="minorHAnsi" w:cstheme="minorHAnsi"/>
          <w:i/>
          <w:sz w:val="20"/>
        </w:rPr>
        <w:t xml:space="preserve">[Beredskabet skal understøtte kommunikationen i en beredskabssituation </w:t>
      </w:r>
      <w:proofErr w:type="gramStart"/>
      <w:r w:rsidRPr="00377027">
        <w:rPr>
          <w:rFonts w:asciiTheme="minorHAnsi" w:hAnsiTheme="minorHAnsi" w:cstheme="minorHAnsi"/>
          <w:i/>
          <w:sz w:val="20"/>
        </w:rPr>
        <w:t>inklusiv</w:t>
      </w:r>
      <w:proofErr w:type="gramEnd"/>
      <w:r w:rsidRPr="00377027">
        <w:rPr>
          <w:rFonts w:asciiTheme="minorHAnsi" w:hAnsiTheme="minorHAnsi" w:cstheme="minorHAnsi"/>
          <w:i/>
          <w:sz w:val="20"/>
        </w:rPr>
        <w:t xml:space="preserve"> valg af informationskanal] </w:t>
      </w:r>
    </w:p>
    <w:p w14:paraId="1E8CB819" w14:textId="77777777" w:rsidR="00377027" w:rsidRDefault="000B2193" w:rsidP="00377027">
      <w:pPr>
        <w:pStyle w:val="Listeafsnit3"/>
        <w:numPr>
          <w:ilvl w:val="0"/>
          <w:numId w:val="15"/>
        </w:numPr>
        <w:ind w:left="567" w:right="-2269"/>
        <w:rPr>
          <w:rFonts w:asciiTheme="minorHAnsi" w:hAnsiTheme="minorHAnsi" w:cstheme="minorHAnsi"/>
          <w:sz w:val="20"/>
        </w:rPr>
      </w:pPr>
      <w:r w:rsidRPr="00D20D67">
        <w:rPr>
          <w:rFonts w:asciiTheme="minorHAnsi" w:hAnsiTheme="minorHAnsi" w:cstheme="minorHAnsi"/>
          <w:i/>
          <w:sz w:val="20"/>
        </w:rPr>
        <w:t>[Beredskabet</w:t>
      </w:r>
      <w:r w:rsidRPr="00377027">
        <w:rPr>
          <w:rFonts w:asciiTheme="minorHAnsi" w:hAnsiTheme="minorHAnsi" w:cstheme="minorHAnsi"/>
          <w:i/>
          <w:sz w:val="20"/>
        </w:rPr>
        <w:t xml:space="preserve"> skal understøtte, at der kan etableres et smidigt samarbejde med leverandører i tilfælde af e</w:t>
      </w:r>
      <w:r w:rsidR="003F6DE1" w:rsidRPr="00377027">
        <w:rPr>
          <w:rFonts w:asciiTheme="minorHAnsi" w:hAnsiTheme="minorHAnsi" w:cstheme="minorHAnsi"/>
          <w:i/>
          <w:sz w:val="20"/>
        </w:rPr>
        <w:t>t nedbrud</w:t>
      </w:r>
      <w:r w:rsidRPr="00377027">
        <w:rPr>
          <w:rFonts w:asciiTheme="minorHAnsi" w:hAnsiTheme="minorHAnsi" w:cstheme="minorHAnsi"/>
          <w:i/>
          <w:sz w:val="20"/>
        </w:rPr>
        <w:t xml:space="preserve">, der berører </w:t>
      </w:r>
      <w:r w:rsidR="003F6DE1" w:rsidRPr="00377027">
        <w:rPr>
          <w:rFonts w:asciiTheme="minorHAnsi" w:hAnsiTheme="minorHAnsi" w:cstheme="minorHAnsi"/>
          <w:i/>
          <w:sz w:val="20"/>
        </w:rPr>
        <w:t>kommunens</w:t>
      </w:r>
      <w:r w:rsidRPr="00377027">
        <w:rPr>
          <w:rFonts w:asciiTheme="minorHAnsi" w:hAnsiTheme="minorHAnsi" w:cstheme="minorHAnsi"/>
          <w:i/>
          <w:sz w:val="20"/>
        </w:rPr>
        <w:t xml:space="preserve"> it-anvendelse</w:t>
      </w:r>
      <w:r w:rsidRPr="00377027">
        <w:rPr>
          <w:rFonts w:asciiTheme="minorHAnsi" w:hAnsiTheme="minorHAnsi" w:cstheme="minorHAnsi"/>
          <w:sz w:val="20"/>
        </w:rPr>
        <w:t>.]</w:t>
      </w:r>
    </w:p>
    <w:p w14:paraId="00B7C947" w14:textId="744BFF22" w:rsidR="000B2193" w:rsidRDefault="000B2193" w:rsidP="00022D6A">
      <w:pPr>
        <w:pStyle w:val="Listeafsnit3"/>
        <w:numPr>
          <w:ilvl w:val="0"/>
          <w:numId w:val="15"/>
        </w:numPr>
        <w:ind w:left="567" w:right="-2269"/>
        <w:rPr>
          <w:rFonts w:asciiTheme="minorHAnsi" w:hAnsiTheme="minorHAnsi" w:cstheme="minorHAnsi"/>
          <w:sz w:val="20"/>
        </w:rPr>
      </w:pPr>
      <w:r w:rsidRPr="00D20D67">
        <w:rPr>
          <w:rFonts w:asciiTheme="minorHAnsi" w:hAnsiTheme="minorHAnsi" w:cstheme="minorHAnsi"/>
          <w:i/>
          <w:sz w:val="20"/>
        </w:rPr>
        <w:t>[Beredskabet</w:t>
      </w:r>
      <w:r w:rsidRPr="00377027">
        <w:rPr>
          <w:rFonts w:asciiTheme="minorHAnsi" w:hAnsiTheme="minorHAnsi" w:cstheme="minorHAnsi"/>
          <w:i/>
          <w:sz w:val="20"/>
        </w:rPr>
        <w:t xml:space="preserve"> skal understøtte, at efterfølgende vurdering og evt. kontrol af forløbet kan redegøres gennem fyldestgørende udfyldelse af hændelsesjournal/-log</w:t>
      </w:r>
      <w:r w:rsidRPr="00377027">
        <w:rPr>
          <w:rFonts w:asciiTheme="minorHAnsi" w:hAnsiTheme="minorHAnsi" w:cstheme="minorHAnsi"/>
          <w:sz w:val="20"/>
        </w:rPr>
        <w:t>.]</w:t>
      </w:r>
    </w:p>
    <w:p w14:paraId="0F4C119A" w14:textId="77777777" w:rsidR="00377027" w:rsidRPr="00377027" w:rsidRDefault="00377027" w:rsidP="00377027">
      <w:pPr>
        <w:pStyle w:val="Listeafsnit3"/>
        <w:ind w:left="0" w:right="-2269"/>
        <w:rPr>
          <w:rFonts w:asciiTheme="minorHAnsi" w:hAnsiTheme="minorHAnsi" w:cstheme="minorHAnsi"/>
          <w:sz w:val="20"/>
        </w:rPr>
      </w:pPr>
    </w:p>
    <w:p w14:paraId="25B16257" w14:textId="74CF4ADC" w:rsidR="000B2193" w:rsidRPr="00377027" w:rsidRDefault="00377027" w:rsidP="00022D6A">
      <w:pPr>
        <w:pStyle w:val="Overskrift1"/>
        <w:keepLines w:val="0"/>
        <w:suppressAutoHyphens/>
        <w:spacing w:before="120" w:after="120" w:line="360" w:lineRule="atLeast"/>
        <w:ind w:right="-2269"/>
        <w:rPr>
          <w:rFonts w:cstheme="minorHAnsi"/>
          <w:szCs w:val="26"/>
        </w:rPr>
      </w:pPr>
      <w:bookmarkStart w:id="26" w:name="_Toc361306047"/>
      <w:bookmarkStart w:id="27" w:name="_Toc514404244"/>
      <w:bookmarkStart w:id="28" w:name="_Toc514404338"/>
      <w:bookmarkStart w:id="29" w:name="_Toc517094766"/>
      <w:proofErr w:type="gramStart"/>
      <w:r>
        <w:rPr>
          <w:rFonts w:cstheme="minorHAnsi"/>
          <w:szCs w:val="26"/>
        </w:rPr>
        <w:t>6</w:t>
      </w:r>
      <w:r w:rsidR="00C33417">
        <w:rPr>
          <w:rFonts w:cstheme="minorHAnsi"/>
          <w:szCs w:val="26"/>
        </w:rPr>
        <w:t xml:space="preserve"> </w:t>
      </w:r>
      <w:r w:rsidR="00AE40ED" w:rsidRPr="00377027">
        <w:rPr>
          <w:rFonts w:cstheme="minorHAnsi"/>
          <w:szCs w:val="26"/>
        </w:rPr>
        <w:t xml:space="preserve"> </w:t>
      </w:r>
      <w:r w:rsidR="000B2193" w:rsidRPr="00377027">
        <w:rPr>
          <w:rFonts w:cstheme="minorHAnsi"/>
          <w:szCs w:val="26"/>
        </w:rPr>
        <w:t>Roller</w:t>
      </w:r>
      <w:proofErr w:type="gramEnd"/>
      <w:r w:rsidR="000B2193" w:rsidRPr="00377027">
        <w:rPr>
          <w:rFonts w:cstheme="minorHAnsi"/>
          <w:szCs w:val="26"/>
        </w:rPr>
        <w:t xml:space="preserve"> og ansvar</w:t>
      </w:r>
      <w:bookmarkEnd w:id="26"/>
      <w:bookmarkEnd w:id="27"/>
      <w:bookmarkEnd w:id="28"/>
      <w:bookmarkEnd w:id="29"/>
    </w:p>
    <w:p w14:paraId="15CBA276" w14:textId="77777777" w:rsidR="009548C9" w:rsidRDefault="009548C9" w:rsidP="00022D6A">
      <w:pPr>
        <w:ind w:right="-2269"/>
      </w:pPr>
    </w:p>
    <w:p w14:paraId="7FEBC217" w14:textId="2636A411" w:rsidR="002B1CF8" w:rsidRDefault="002B1CF8" w:rsidP="00022D6A">
      <w:pPr>
        <w:ind w:right="-2269"/>
      </w:pPr>
      <w:r>
        <w:t>Ledelsen har det overordnede ansvar for beredskabet.</w:t>
      </w:r>
    </w:p>
    <w:p w14:paraId="1281EB36" w14:textId="77777777" w:rsidR="002B1CF8" w:rsidRDefault="002B1CF8" w:rsidP="00022D6A">
      <w:pPr>
        <w:ind w:right="-2269"/>
      </w:pPr>
    </w:p>
    <w:p w14:paraId="1D293E07" w14:textId="77777777" w:rsidR="002B1CF8" w:rsidRDefault="002B1CF8" w:rsidP="00022D6A">
      <w:pPr>
        <w:ind w:right="-2269"/>
        <w:rPr>
          <w:color w:val="808080"/>
        </w:rPr>
      </w:pPr>
      <w:r w:rsidRPr="00593979">
        <w:rPr>
          <w:color w:val="808080"/>
        </w:rPr>
        <w:t>[I praksis vil det ofte være it-sikkerhedskoordinatoren og/eller beredskabskoordinatoren, der koordinerer de forskellige opgaver, som er forbundet med beredskabsstyringen.]</w:t>
      </w:r>
    </w:p>
    <w:p w14:paraId="523D49FD" w14:textId="77777777" w:rsidR="002B1CF8" w:rsidRDefault="002B1CF8" w:rsidP="00022D6A">
      <w:pPr>
        <w:ind w:right="-2269"/>
        <w:rPr>
          <w:color w:val="808080"/>
        </w:rPr>
      </w:pPr>
    </w:p>
    <w:p w14:paraId="144C58A3" w14:textId="77777777" w:rsidR="002B1CF8" w:rsidRDefault="002B1CF8" w:rsidP="00022D6A">
      <w:pPr>
        <w:ind w:right="-2269"/>
      </w:pPr>
      <w:r>
        <w:t>Beredskabsstyringen omfatter en række opgaver af meget forskellig karakter, og der er flere forskellige aktører, som bidrager til såvel planlægning, udarbejdelse og vedligeholdelse af beredskabet.</w:t>
      </w:r>
    </w:p>
    <w:p w14:paraId="4FF12401" w14:textId="77777777" w:rsidR="002B1CF8" w:rsidRDefault="002B1CF8" w:rsidP="00022D6A">
      <w:pPr>
        <w:ind w:right="-2269"/>
      </w:pPr>
    </w:p>
    <w:p w14:paraId="70FF1C71" w14:textId="07F122B8" w:rsidR="002B1CF8" w:rsidRDefault="002B1CF8" w:rsidP="00022D6A">
      <w:pPr>
        <w:ind w:right="-2269"/>
      </w:pPr>
      <w:r>
        <w:t xml:space="preserve">Dette afsnit beskriver roller og ansvar i relation til udarbejdelsen og vedligeholdelsen af de enkelte operationelle delelementer i beredskabsplanlægningen og de væsentligste planlægningsområder. For at lette vedligeholdelsen af den skrevne operationelle beredskabsplan er opgaver og aktiviteter primært placeret i funktionelle enheder eller hos rolleindehavere frem for hos navngivne personer. </w:t>
      </w:r>
    </w:p>
    <w:p w14:paraId="05F31257" w14:textId="77777777" w:rsidR="002B1CF8" w:rsidRDefault="002B1CF8" w:rsidP="00022D6A">
      <w:pPr>
        <w:pStyle w:val="Listeafsnit2"/>
        <w:ind w:left="720" w:right="-2269"/>
      </w:pPr>
    </w:p>
    <w:p w14:paraId="59134DAC" w14:textId="7860C521" w:rsidR="002B1CF8" w:rsidRPr="00593979" w:rsidRDefault="002B1CF8" w:rsidP="00022D6A">
      <w:pPr>
        <w:ind w:right="-2269"/>
        <w:rPr>
          <w:color w:val="808080"/>
        </w:rPr>
      </w:pPr>
      <w:r w:rsidRPr="00593979">
        <w:rPr>
          <w:color w:val="808080"/>
        </w:rPr>
        <w:t>[Det anbefales helt overordnet at skelne mellem organisationens eget</w:t>
      </w:r>
      <w:r w:rsidR="00D20D67">
        <w:rPr>
          <w:color w:val="808080"/>
        </w:rPr>
        <w:t xml:space="preserve"> ansvar og et leverandøransvar.]</w:t>
      </w:r>
    </w:p>
    <w:p w14:paraId="5497B6EB" w14:textId="77777777" w:rsidR="002B1CF8" w:rsidRDefault="002B1CF8" w:rsidP="00022D6A">
      <w:pPr>
        <w:ind w:right="-2269"/>
      </w:pPr>
    </w:p>
    <w:p w14:paraId="5B5143BD" w14:textId="209CC587" w:rsidR="002B1CF8" w:rsidRDefault="002B1CF8" w:rsidP="00022D6A">
      <w:pPr>
        <w:ind w:right="-2269"/>
      </w:pPr>
      <w:r>
        <w:t>Nedenstående aktivitetsliste og ansvarsbeskrivelser præciserer, hvem der har ansvaret for de forskellige opgaver i forbindelse med planlægning og vedligeholdelse af [</w:t>
      </w:r>
      <w:proofErr w:type="spellStart"/>
      <w:r>
        <w:rPr>
          <w:i/>
        </w:rPr>
        <w:t>xxxx</w:t>
      </w:r>
      <w:proofErr w:type="spellEnd"/>
      <w:r>
        <w:rPr>
          <w:i/>
        </w:rPr>
        <w:t xml:space="preserve"> kommunes</w:t>
      </w:r>
      <w:r>
        <w:t>] beredskab for informationssikkerhed.</w:t>
      </w:r>
    </w:p>
    <w:p w14:paraId="57A098DA" w14:textId="77777777" w:rsidR="002B1CF8" w:rsidRDefault="002B1CF8" w:rsidP="00022D6A">
      <w:pPr>
        <w:ind w:right="-2269"/>
      </w:pPr>
    </w:p>
    <w:p w14:paraId="4714D250" w14:textId="58CD0270" w:rsidR="002B1CF8" w:rsidRDefault="002B1CF8" w:rsidP="00022D6A">
      <w:pPr>
        <w:ind w:right="-2269"/>
        <w:rPr>
          <w:color w:val="808080"/>
        </w:rPr>
      </w:pPr>
      <w:r w:rsidRPr="00593979">
        <w:rPr>
          <w:color w:val="808080"/>
        </w:rPr>
        <w:t xml:space="preserve">[Aktiviteterne kan præciseres yderligere, </w:t>
      </w:r>
      <w:r>
        <w:rPr>
          <w:color w:val="808080"/>
        </w:rPr>
        <w:t xml:space="preserve">hvis kommunen </w:t>
      </w:r>
      <w:r w:rsidRPr="00593979">
        <w:rPr>
          <w:color w:val="808080"/>
        </w:rPr>
        <w:t>finder det nødvendigt.]</w:t>
      </w:r>
    </w:p>
    <w:p w14:paraId="326B2297" w14:textId="27B4F380" w:rsidR="00282B79" w:rsidRDefault="00282B79" w:rsidP="00377027">
      <w:pPr>
        <w:spacing w:after="200" w:line="0" w:lineRule="auto"/>
        <w:rPr>
          <w:color w:val="808080"/>
        </w:rPr>
      </w:pPr>
    </w:p>
    <w:p w14:paraId="4791D7D9" w14:textId="6BB0D46B" w:rsidR="002B1CF8" w:rsidRDefault="00377027" w:rsidP="00377027">
      <w:pPr>
        <w:spacing w:after="200" w:line="0" w:lineRule="auto"/>
      </w:pPr>
      <w:r>
        <w:br w:type="page"/>
      </w:r>
    </w:p>
    <w:tbl>
      <w:tblPr>
        <w:tblW w:w="63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440"/>
        <w:gridCol w:w="2270"/>
        <w:gridCol w:w="1983"/>
        <w:gridCol w:w="1983"/>
      </w:tblGrid>
      <w:tr w:rsidR="002C6AB7" w:rsidRPr="004B4913" w14:paraId="64DAC634" w14:textId="77777777" w:rsidTr="002B698E">
        <w:trPr>
          <w:tblHeader/>
        </w:trPr>
        <w:tc>
          <w:tcPr>
            <w:tcW w:w="1406" w:type="pct"/>
            <w:shd w:val="clear" w:color="auto" w:fill="D9D9D9"/>
          </w:tcPr>
          <w:p w14:paraId="018116E5" w14:textId="029537EB" w:rsidR="002B1CF8" w:rsidRPr="001E4421" w:rsidRDefault="002B1CF8" w:rsidP="002C6AB7">
            <w:pPr>
              <w:spacing w:line="240" w:lineRule="auto"/>
              <w:ind w:right="-109"/>
              <w:jc w:val="center"/>
              <w:rPr>
                <w:b/>
              </w:rPr>
            </w:pPr>
            <w:r>
              <w:rPr>
                <w:b/>
              </w:rPr>
              <w:t>Aktivitet</w:t>
            </w:r>
          </w:p>
        </w:tc>
        <w:tc>
          <w:tcPr>
            <w:tcW w:w="1308" w:type="pct"/>
            <w:shd w:val="clear" w:color="auto" w:fill="D9D9D9"/>
          </w:tcPr>
          <w:p w14:paraId="5057EE5C" w14:textId="005CC8EF" w:rsidR="002B1CF8" w:rsidRPr="00A544E2" w:rsidRDefault="002B1CF8" w:rsidP="002C6AB7">
            <w:pPr>
              <w:spacing w:line="240" w:lineRule="auto"/>
              <w:jc w:val="center"/>
              <w:rPr>
                <w:b/>
              </w:rPr>
            </w:pPr>
            <w:r>
              <w:rPr>
                <w:b/>
              </w:rPr>
              <w:t>A</w:t>
            </w:r>
            <w:r w:rsidRPr="00A544E2">
              <w:rPr>
                <w:b/>
              </w:rPr>
              <w:t>nsvar</w:t>
            </w:r>
            <w:r>
              <w:rPr>
                <w:b/>
              </w:rPr>
              <w:t>lig</w:t>
            </w:r>
          </w:p>
        </w:tc>
        <w:tc>
          <w:tcPr>
            <w:tcW w:w="1143" w:type="pct"/>
            <w:shd w:val="clear" w:color="auto" w:fill="D9D9D9"/>
          </w:tcPr>
          <w:p w14:paraId="58602ED7" w14:textId="0E8644BA" w:rsidR="002B1CF8" w:rsidRPr="00A544E2" w:rsidRDefault="002B1CF8" w:rsidP="002C6AB7">
            <w:pPr>
              <w:spacing w:line="240" w:lineRule="auto"/>
              <w:ind w:right="35"/>
              <w:jc w:val="center"/>
              <w:rPr>
                <w:b/>
              </w:rPr>
            </w:pPr>
            <w:r>
              <w:rPr>
                <w:b/>
              </w:rPr>
              <w:t>Udførende</w:t>
            </w:r>
          </w:p>
        </w:tc>
        <w:tc>
          <w:tcPr>
            <w:tcW w:w="1143" w:type="pct"/>
            <w:shd w:val="clear" w:color="auto" w:fill="D9D9D9"/>
          </w:tcPr>
          <w:p w14:paraId="7CF1D73A" w14:textId="77777777" w:rsidR="002B1CF8" w:rsidRPr="00A544E2" w:rsidRDefault="002B1CF8" w:rsidP="002C6AB7">
            <w:pPr>
              <w:spacing w:line="240" w:lineRule="auto"/>
              <w:ind w:right="33"/>
              <w:jc w:val="center"/>
              <w:rPr>
                <w:b/>
              </w:rPr>
            </w:pPr>
            <w:r w:rsidRPr="00A544E2">
              <w:rPr>
                <w:b/>
              </w:rPr>
              <w:t>Leverandøransvar</w:t>
            </w:r>
          </w:p>
        </w:tc>
      </w:tr>
      <w:tr w:rsidR="00377027" w:rsidRPr="00902E4F" w14:paraId="2C6BDCFF" w14:textId="77777777" w:rsidTr="002B698E">
        <w:tc>
          <w:tcPr>
            <w:tcW w:w="1406" w:type="pct"/>
          </w:tcPr>
          <w:p w14:paraId="37F295BA" w14:textId="57C96F68" w:rsidR="002B1CF8" w:rsidRPr="00902E4F" w:rsidRDefault="00282B79" w:rsidP="00377027">
            <w:pPr>
              <w:spacing w:line="240" w:lineRule="auto"/>
              <w:rPr>
                <w:b/>
              </w:rPr>
            </w:pPr>
            <w:r>
              <w:rPr>
                <w:b/>
              </w:rPr>
              <w:t>Ansvar for beredskabsstrategi for informationssikkerhed</w:t>
            </w:r>
          </w:p>
        </w:tc>
        <w:tc>
          <w:tcPr>
            <w:tcW w:w="1308" w:type="pct"/>
          </w:tcPr>
          <w:p w14:paraId="7066DC6E" w14:textId="567C7D2E" w:rsidR="002B1CF8" w:rsidRPr="00282B79" w:rsidRDefault="00D20D67" w:rsidP="00377027">
            <w:pPr>
              <w:spacing w:line="240" w:lineRule="auto"/>
              <w:ind w:right="-108"/>
              <w:rPr>
                <w:i/>
              </w:rPr>
            </w:pPr>
            <w:r>
              <w:rPr>
                <w:i/>
              </w:rPr>
              <w:t>[</w:t>
            </w:r>
            <w:r w:rsidR="00C73AF5">
              <w:rPr>
                <w:i/>
              </w:rPr>
              <w:t>Topledelse / direktion]</w:t>
            </w:r>
          </w:p>
        </w:tc>
        <w:tc>
          <w:tcPr>
            <w:tcW w:w="1143" w:type="pct"/>
          </w:tcPr>
          <w:p w14:paraId="35235C53" w14:textId="45C7F7FC" w:rsidR="002B1CF8" w:rsidRPr="00282B79" w:rsidRDefault="00282B79" w:rsidP="00377027">
            <w:pPr>
              <w:spacing w:line="240" w:lineRule="auto"/>
              <w:ind w:right="-106"/>
              <w:rPr>
                <w:i/>
              </w:rPr>
            </w:pPr>
            <w:r w:rsidRPr="00282B79">
              <w:rPr>
                <w:i/>
              </w:rPr>
              <w:t>[Informationssikkerhedskoordinatoren]</w:t>
            </w:r>
          </w:p>
        </w:tc>
        <w:tc>
          <w:tcPr>
            <w:tcW w:w="1143" w:type="pct"/>
          </w:tcPr>
          <w:p w14:paraId="2899B971" w14:textId="4B567ADF" w:rsidR="002B1CF8" w:rsidRPr="00902E4F" w:rsidRDefault="002B1CF8" w:rsidP="00377027">
            <w:pPr>
              <w:spacing w:line="240" w:lineRule="auto"/>
              <w:ind w:right="34"/>
            </w:pPr>
          </w:p>
        </w:tc>
      </w:tr>
      <w:tr w:rsidR="00377027" w:rsidRPr="00902E4F" w14:paraId="3AD97726" w14:textId="77777777" w:rsidTr="002B698E">
        <w:tc>
          <w:tcPr>
            <w:tcW w:w="1406" w:type="pct"/>
          </w:tcPr>
          <w:p w14:paraId="4C5DD0D1" w14:textId="43BCCF43" w:rsidR="00282B79" w:rsidRPr="00902E4F" w:rsidRDefault="00282B79" w:rsidP="00377027">
            <w:pPr>
              <w:spacing w:line="240" w:lineRule="auto"/>
              <w:ind w:right="-108"/>
              <w:rPr>
                <w:b/>
              </w:rPr>
            </w:pPr>
            <w:r>
              <w:rPr>
                <w:b/>
              </w:rPr>
              <w:t>Ansvar for beredskabsplan for informationssikkerhed</w:t>
            </w:r>
          </w:p>
        </w:tc>
        <w:tc>
          <w:tcPr>
            <w:tcW w:w="1308" w:type="pct"/>
          </w:tcPr>
          <w:p w14:paraId="4620B027" w14:textId="6F5C42EF" w:rsidR="00282B79" w:rsidRDefault="00282B79" w:rsidP="00377027">
            <w:pPr>
              <w:spacing w:line="240" w:lineRule="auto"/>
              <w:ind w:right="-108"/>
            </w:pPr>
            <w:r>
              <w:rPr>
                <w:i/>
              </w:rPr>
              <w:t>[Informationssikkerhedsudvalget</w:t>
            </w:r>
            <w:r w:rsidR="00C73AF5">
              <w:rPr>
                <w:i/>
              </w:rPr>
              <w:t xml:space="preserve"> på vegne af topledelse/direktion</w:t>
            </w:r>
            <w:r>
              <w:rPr>
                <w:i/>
              </w:rPr>
              <w:t>]</w:t>
            </w:r>
          </w:p>
        </w:tc>
        <w:tc>
          <w:tcPr>
            <w:tcW w:w="1143" w:type="pct"/>
          </w:tcPr>
          <w:p w14:paraId="6F1293EB" w14:textId="5D493696" w:rsidR="00282B79" w:rsidRPr="00902E4F" w:rsidRDefault="00282B79" w:rsidP="00377027">
            <w:pPr>
              <w:spacing w:line="240" w:lineRule="auto"/>
              <w:ind w:right="-106"/>
            </w:pPr>
            <w:r w:rsidRPr="00282B79">
              <w:rPr>
                <w:i/>
              </w:rPr>
              <w:t>[Informationssikkerhedskoordinatoren]</w:t>
            </w:r>
          </w:p>
        </w:tc>
        <w:tc>
          <w:tcPr>
            <w:tcW w:w="1143" w:type="pct"/>
          </w:tcPr>
          <w:p w14:paraId="36C190B6" w14:textId="77777777" w:rsidR="00282B79" w:rsidRPr="00282B79" w:rsidRDefault="00282B79" w:rsidP="00377027">
            <w:pPr>
              <w:spacing w:line="240" w:lineRule="auto"/>
              <w:ind w:right="34"/>
              <w:rPr>
                <w:color w:val="808080"/>
              </w:rPr>
            </w:pPr>
          </w:p>
        </w:tc>
      </w:tr>
      <w:tr w:rsidR="00377027" w:rsidRPr="00902E4F" w14:paraId="31EFCED5" w14:textId="77777777" w:rsidTr="002B698E">
        <w:tc>
          <w:tcPr>
            <w:tcW w:w="1406" w:type="pct"/>
          </w:tcPr>
          <w:p w14:paraId="32E2E119" w14:textId="38867FFA" w:rsidR="00282B79" w:rsidRPr="00902E4F" w:rsidRDefault="00282B79" w:rsidP="00377027">
            <w:pPr>
              <w:spacing w:line="240" w:lineRule="auto"/>
              <w:ind w:right="-108"/>
              <w:rPr>
                <w:b/>
              </w:rPr>
            </w:pPr>
            <w:r>
              <w:rPr>
                <w:b/>
              </w:rPr>
              <w:t>Ansvar for beredskabsplaner for system</w:t>
            </w:r>
            <w:r w:rsidR="00F52748">
              <w:rPr>
                <w:b/>
              </w:rPr>
              <w:t xml:space="preserve"> (nødplaner)</w:t>
            </w:r>
          </w:p>
        </w:tc>
        <w:tc>
          <w:tcPr>
            <w:tcW w:w="1308" w:type="pct"/>
          </w:tcPr>
          <w:p w14:paraId="44E24643" w14:textId="5338E0D6" w:rsidR="00282B79" w:rsidRPr="00282B79" w:rsidRDefault="00282B79" w:rsidP="00377027">
            <w:pPr>
              <w:spacing w:line="240" w:lineRule="auto"/>
              <w:ind w:right="-108"/>
              <w:rPr>
                <w:i/>
              </w:rPr>
            </w:pPr>
            <w:r w:rsidRPr="00282B79">
              <w:rPr>
                <w:i/>
              </w:rPr>
              <w:t>[Systemejer]</w:t>
            </w:r>
          </w:p>
        </w:tc>
        <w:tc>
          <w:tcPr>
            <w:tcW w:w="1143" w:type="pct"/>
          </w:tcPr>
          <w:p w14:paraId="37AE4B70" w14:textId="2C3BE25A" w:rsidR="00282B79" w:rsidRPr="00902E4F" w:rsidRDefault="00282B79" w:rsidP="00377027">
            <w:pPr>
              <w:spacing w:line="240" w:lineRule="auto"/>
              <w:ind w:right="-106"/>
            </w:pPr>
            <w:r w:rsidRPr="00282B79">
              <w:rPr>
                <w:i/>
              </w:rPr>
              <w:t>[Systemejer]</w:t>
            </w:r>
          </w:p>
        </w:tc>
        <w:tc>
          <w:tcPr>
            <w:tcW w:w="1143" w:type="pct"/>
          </w:tcPr>
          <w:p w14:paraId="3490CC06" w14:textId="7861549D" w:rsidR="00282B79" w:rsidRPr="00282B79" w:rsidRDefault="006768B9" w:rsidP="00377027">
            <w:pPr>
              <w:spacing w:line="240" w:lineRule="auto"/>
              <w:ind w:right="34"/>
              <w:rPr>
                <w:color w:val="808080"/>
              </w:rPr>
            </w:pPr>
            <w:r w:rsidRPr="00282B79">
              <w:rPr>
                <w:color w:val="808080"/>
              </w:rPr>
              <w:t>[Kriterier for aktivering af beredskabsplanen skal aftales med leverandøren].</w:t>
            </w:r>
          </w:p>
        </w:tc>
      </w:tr>
      <w:tr w:rsidR="00377027" w:rsidRPr="00902E4F" w14:paraId="194037A9" w14:textId="77777777" w:rsidTr="002B698E">
        <w:tc>
          <w:tcPr>
            <w:tcW w:w="1406" w:type="pct"/>
          </w:tcPr>
          <w:p w14:paraId="47868FB4" w14:textId="7C6E9BD4" w:rsidR="00282B79" w:rsidRPr="00902E4F" w:rsidRDefault="00282B79" w:rsidP="00377027">
            <w:pPr>
              <w:spacing w:line="240" w:lineRule="auto"/>
              <w:ind w:right="-108"/>
              <w:rPr>
                <w:b/>
              </w:rPr>
            </w:pPr>
            <w:r>
              <w:rPr>
                <w:b/>
              </w:rPr>
              <w:t>K</w:t>
            </w:r>
            <w:r w:rsidRPr="00902E4F">
              <w:rPr>
                <w:b/>
              </w:rPr>
              <w:t>ontaktlister</w:t>
            </w:r>
          </w:p>
        </w:tc>
        <w:tc>
          <w:tcPr>
            <w:tcW w:w="1308" w:type="pct"/>
          </w:tcPr>
          <w:p w14:paraId="1043D3DF" w14:textId="6E4FBADA" w:rsidR="00282B79" w:rsidRPr="00902E4F" w:rsidRDefault="006768B9" w:rsidP="00377027">
            <w:pPr>
              <w:spacing w:line="240" w:lineRule="auto"/>
              <w:ind w:right="-108"/>
            </w:pPr>
            <w:r>
              <w:rPr>
                <w:i/>
              </w:rPr>
              <w:t>[</w:t>
            </w:r>
            <w:r w:rsidR="00282B79">
              <w:rPr>
                <w:i/>
              </w:rPr>
              <w:t>Alle</w:t>
            </w:r>
            <w:r w:rsidR="00282B79" w:rsidRPr="00902E4F">
              <w:rPr>
                <w:i/>
              </w:rPr>
              <w:t xml:space="preserve"> parter har et ansvar for at sikre, at kontaktoplysningerne opdateres.</w:t>
            </w:r>
            <w:r>
              <w:rPr>
                <w:i/>
              </w:rPr>
              <w:t>]</w:t>
            </w:r>
          </w:p>
        </w:tc>
        <w:tc>
          <w:tcPr>
            <w:tcW w:w="1143" w:type="pct"/>
          </w:tcPr>
          <w:p w14:paraId="1523BF92" w14:textId="77777777" w:rsidR="00282B79" w:rsidRPr="00902E4F" w:rsidRDefault="00282B79" w:rsidP="00377027">
            <w:pPr>
              <w:spacing w:line="240" w:lineRule="auto"/>
              <w:ind w:right="-106"/>
            </w:pPr>
          </w:p>
        </w:tc>
        <w:tc>
          <w:tcPr>
            <w:tcW w:w="1143" w:type="pct"/>
          </w:tcPr>
          <w:p w14:paraId="1779084D" w14:textId="77777777" w:rsidR="00282B79" w:rsidRPr="00902E4F" w:rsidRDefault="00282B79" w:rsidP="00377027">
            <w:pPr>
              <w:spacing w:line="240" w:lineRule="auto"/>
              <w:ind w:right="34"/>
            </w:pPr>
          </w:p>
        </w:tc>
      </w:tr>
    </w:tbl>
    <w:p w14:paraId="4A6A6B48" w14:textId="77777777" w:rsidR="00FB7A7B" w:rsidRDefault="00FB7A7B" w:rsidP="00377027">
      <w:pPr>
        <w:pStyle w:val="Listeafsnit1"/>
        <w:ind w:left="0" w:right="-2269"/>
      </w:pPr>
    </w:p>
    <w:p w14:paraId="6EE87D35" w14:textId="7A773648" w:rsidR="00684D58" w:rsidRDefault="00684D58" w:rsidP="00377027">
      <w:pPr>
        <w:pStyle w:val="Listeafsnit1"/>
        <w:ind w:left="0" w:right="-2269"/>
      </w:pPr>
    </w:p>
    <w:p w14:paraId="48F815C8" w14:textId="77777777" w:rsidR="00792665" w:rsidRDefault="00792665" w:rsidP="00022D6A">
      <w:pPr>
        <w:pStyle w:val="Overskrift1"/>
        <w:keepLines w:val="0"/>
        <w:suppressAutoHyphens/>
        <w:spacing w:before="120" w:after="120" w:line="360" w:lineRule="atLeast"/>
        <w:ind w:right="-2269"/>
        <w:rPr>
          <w:rFonts w:cstheme="minorHAnsi"/>
          <w:szCs w:val="26"/>
        </w:rPr>
      </w:pPr>
      <w:bookmarkStart w:id="30" w:name="_Toc361306048"/>
      <w:bookmarkStart w:id="31" w:name="_Toc361306049"/>
      <w:bookmarkStart w:id="32" w:name="_Toc514404245"/>
      <w:bookmarkStart w:id="33" w:name="_Toc514404339"/>
      <w:bookmarkStart w:id="34" w:name="_Toc517094767"/>
      <w:bookmarkEnd w:id="30"/>
    </w:p>
    <w:p w14:paraId="24BBDA83" w14:textId="38F27826" w:rsidR="000B2193" w:rsidRPr="00377027" w:rsidRDefault="00377027" w:rsidP="00022D6A">
      <w:pPr>
        <w:pStyle w:val="Overskrift1"/>
        <w:keepLines w:val="0"/>
        <w:suppressAutoHyphens/>
        <w:spacing w:before="120" w:after="120" w:line="360" w:lineRule="atLeast"/>
        <w:ind w:right="-2269"/>
        <w:rPr>
          <w:rFonts w:cstheme="minorHAnsi"/>
          <w:szCs w:val="26"/>
        </w:rPr>
      </w:pPr>
      <w:proofErr w:type="gramStart"/>
      <w:r w:rsidRPr="00377027">
        <w:rPr>
          <w:rFonts w:cstheme="minorHAnsi"/>
          <w:szCs w:val="26"/>
        </w:rPr>
        <w:t>7</w:t>
      </w:r>
      <w:r w:rsidR="00AE40ED" w:rsidRPr="00377027">
        <w:rPr>
          <w:rFonts w:cstheme="minorHAnsi"/>
          <w:szCs w:val="26"/>
        </w:rPr>
        <w:t xml:space="preserve"> </w:t>
      </w:r>
      <w:r w:rsidR="00C33417">
        <w:rPr>
          <w:rFonts w:cstheme="minorHAnsi"/>
          <w:szCs w:val="26"/>
        </w:rPr>
        <w:t xml:space="preserve"> </w:t>
      </w:r>
      <w:r w:rsidR="000B2193" w:rsidRPr="00377027">
        <w:rPr>
          <w:rFonts w:cstheme="minorHAnsi"/>
          <w:szCs w:val="26"/>
        </w:rPr>
        <w:t>Eksterne</w:t>
      </w:r>
      <w:proofErr w:type="gramEnd"/>
      <w:r w:rsidR="000B2193" w:rsidRPr="00377027">
        <w:rPr>
          <w:rFonts w:cstheme="minorHAnsi"/>
          <w:szCs w:val="26"/>
        </w:rPr>
        <w:t xml:space="preserve"> leverandører</w:t>
      </w:r>
      <w:bookmarkEnd w:id="31"/>
      <w:bookmarkEnd w:id="32"/>
      <w:bookmarkEnd w:id="33"/>
      <w:bookmarkEnd w:id="34"/>
    </w:p>
    <w:p w14:paraId="55BAA8A2" w14:textId="3339F9AD" w:rsidR="000B2193" w:rsidRDefault="009A3283" w:rsidP="00022D6A">
      <w:pPr>
        <w:ind w:right="-2269"/>
      </w:pPr>
      <w:r>
        <w:t>[</w:t>
      </w:r>
      <w:proofErr w:type="spellStart"/>
      <w:r w:rsidRPr="000B2193">
        <w:rPr>
          <w:i/>
        </w:rPr>
        <w:t>xxxx</w:t>
      </w:r>
      <w:proofErr w:type="spellEnd"/>
      <w:r w:rsidRPr="000B2193">
        <w:rPr>
          <w:i/>
        </w:rPr>
        <w:t xml:space="preserve"> kommunes</w:t>
      </w:r>
      <w:r>
        <w:t>]</w:t>
      </w:r>
      <w:r w:rsidR="000B2193">
        <w:t xml:space="preserve"> krav til sikkerhed og tilgængelighed </w:t>
      </w:r>
      <w:r w:rsidR="000B2193" w:rsidRPr="001D4F23">
        <w:t xml:space="preserve">skal </w:t>
      </w:r>
      <w:r w:rsidR="000B2193">
        <w:t>opfyldes</w:t>
      </w:r>
      <w:r w:rsidR="000B2193" w:rsidRPr="001D4F23">
        <w:t xml:space="preserve">, også selvom </w:t>
      </w:r>
      <w:r w:rsidR="00BE06C2">
        <w:t>[</w:t>
      </w:r>
      <w:proofErr w:type="spellStart"/>
      <w:r w:rsidR="00BE06C2" w:rsidRPr="000B2193">
        <w:rPr>
          <w:i/>
        </w:rPr>
        <w:t>xxxx</w:t>
      </w:r>
      <w:proofErr w:type="spellEnd"/>
      <w:r w:rsidR="00BE06C2" w:rsidRPr="000B2193">
        <w:rPr>
          <w:i/>
        </w:rPr>
        <w:t xml:space="preserve"> kommunes</w:t>
      </w:r>
      <w:r w:rsidR="00BE06C2">
        <w:t>]</w:t>
      </w:r>
      <w:r w:rsidR="000B2193">
        <w:t xml:space="preserve"> er afhængig af eksterne leverandører</w:t>
      </w:r>
      <w:r w:rsidR="000B2193" w:rsidRPr="001D4F23">
        <w:t xml:space="preserve">. Derfor </w:t>
      </w:r>
      <w:r w:rsidR="000B2193">
        <w:t xml:space="preserve">skal det </w:t>
      </w:r>
      <w:r w:rsidR="000B2193" w:rsidRPr="001D4F23">
        <w:t>som en del af beredska</w:t>
      </w:r>
      <w:r w:rsidR="000B2193">
        <w:t xml:space="preserve">bet </w:t>
      </w:r>
      <w:r w:rsidR="000B2193" w:rsidRPr="001D4F23">
        <w:t>sikre</w:t>
      </w:r>
      <w:r w:rsidR="000B2193">
        <w:t>s,</w:t>
      </w:r>
      <w:r w:rsidR="000B2193" w:rsidRPr="001D4F23">
        <w:t xml:space="preserve"> at leve</w:t>
      </w:r>
      <w:r w:rsidR="000B2193">
        <w:t xml:space="preserve">randørerne kan leve </w:t>
      </w:r>
      <w:r w:rsidR="000B2193" w:rsidRPr="001D4F23">
        <w:t>op til de</w:t>
      </w:r>
      <w:r w:rsidR="000B2193">
        <w:t xml:space="preserve"> sikkerhedskrav til beskyttelse af data og de</w:t>
      </w:r>
      <w:r w:rsidR="000B2193" w:rsidRPr="001D4F23">
        <w:t>t serviceniveau</w:t>
      </w:r>
      <w:r w:rsidR="000B2193">
        <w:t xml:space="preserve"> i forhold til tilgæn</w:t>
      </w:r>
      <w:r w:rsidR="000B2193" w:rsidRPr="003D79AF">
        <w:t xml:space="preserve">gelighed, som </w:t>
      </w:r>
      <w:r w:rsidR="00BE06C2">
        <w:t>[</w:t>
      </w:r>
      <w:proofErr w:type="spellStart"/>
      <w:r w:rsidR="00BE06C2" w:rsidRPr="000B2193">
        <w:rPr>
          <w:i/>
        </w:rPr>
        <w:t>xxxx</w:t>
      </w:r>
      <w:proofErr w:type="spellEnd"/>
      <w:r w:rsidR="00BE06C2" w:rsidRPr="000B2193">
        <w:rPr>
          <w:i/>
        </w:rPr>
        <w:t xml:space="preserve"> kommunes</w:t>
      </w:r>
      <w:r w:rsidR="00BE06C2">
        <w:t>]</w:t>
      </w:r>
      <w:r w:rsidR="00763AB7">
        <w:t xml:space="preserve"> </w:t>
      </w:r>
      <w:r w:rsidR="000B2193" w:rsidRPr="003D79AF">
        <w:t xml:space="preserve">forventer. </w:t>
      </w:r>
    </w:p>
    <w:p w14:paraId="74E42EE8" w14:textId="77777777" w:rsidR="000B2193" w:rsidRPr="003D79AF" w:rsidRDefault="000B2193" w:rsidP="00022D6A">
      <w:pPr>
        <w:ind w:right="-2269"/>
      </w:pPr>
    </w:p>
    <w:p w14:paraId="70E8753C" w14:textId="7D87C184" w:rsidR="000B2193" w:rsidRDefault="000B2193" w:rsidP="00022D6A">
      <w:pPr>
        <w:ind w:right="-2269"/>
        <w:rPr>
          <w:color w:val="000000"/>
        </w:rPr>
      </w:pPr>
      <w:r w:rsidRPr="003D79AF">
        <w:t>I forhold til fortroligheden af data skal det sikres, at leverandøren er bekendt med</w:t>
      </w:r>
      <w:r w:rsidR="00763AB7">
        <w:t xml:space="preserve"> </w:t>
      </w:r>
      <w:r w:rsidR="009A3283">
        <w:t>[</w:t>
      </w:r>
      <w:proofErr w:type="spellStart"/>
      <w:r w:rsidR="009A3283" w:rsidRPr="000B2193">
        <w:rPr>
          <w:i/>
        </w:rPr>
        <w:t>xxxx</w:t>
      </w:r>
      <w:proofErr w:type="spellEnd"/>
      <w:r w:rsidR="009A3283" w:rsidRPr="000B2193">
        <w:rPr>
          <w:i/>
        </w:rPr>
        <w:t xml:space="preserve"> kommunes</w:t>
      </w:r>
      <w:r w:rsidR="009A3283">
        <w:t xml:space="preserve">] </w:t>
      </w:r>
      <w:r>
        <w:rPr>
          <w:color w:val="000000"/>
        </w:rPr>
        <w:t>klassifikationsniveauer, og hvilke krav til håndteringen af data det medfører. I en beredskabssituation kan det være nødvendigt at ændre eller omgå de normale sikringsforanstaltninger, og leverandøren skal derfor være særlig opmærksom på, hvilke krav der er til beskyttelse af fortroligheden.</w:t>
      </w:r>
    </w:p>
    <w:p w14:paraId="20E681D9" w14:textId="77777777" w:rsidR="000B2193" w:rsidRDefault="000B2193" w:rsidP="00022D6A">
      <w:pPr>
        <w:ind w:right="-2269"/>
        <w:rPr>
          <w:color w:val="000000"/>
        </w:rPr>
      </w:pPr>
    </w:p>
    <w:p w14:paraId="6CAFFD62" w14:textId="4F042642" w:rsidR="00377027" w:rsidRPr="00377027" w:rsidRDefault="009A3283" w:rsidP="00377027">
      <w:pPr>
        <w:ind w:right="-2269"/>
      </w:pPr>
      <w:r>
        <w:t>[</w:t>
      </w:r>
      <w:proofErr w:type="spellStart"/>
      <w:r w:rsidRPr="000B2193">
        <w:rPr>
          <w:i/>
        </w:rPr>
        <w:t>xxxx</w:t>
      </w:r>
      <w:proofErr w:type="spellEnd"/>
      <w:r w:rsidRPr="000B2193">
        <w:rPr>
          <w:i/>
        </w:rPr>
        <w:t xml:space="preserve"> kommunes</w:t>
      </w:r>
      <w:r>
        <w:t>]</w:t>
      </w:r>
      <w:r w:rsidR="000B2193" w:rsidRPr="003D79AF">
        <w:rPr>
          <w:color w:val="000000"/>
        </w:rPr>
        <w:t xml:space="preserve"> konkrete krav til </w:t>
      </w:r>
      <w:r w:rsidR="00763662">
        <w:rPr>
          <w:color w:val="000000"/>
        </w:rPr>
        <w:t>maksimal accepteret nedetid</w:t>
      </w:r>
      <w:r w:rsidR="00A10A2D">
        <w:rPr>
          <w:color w:val="000000"/>
        </w:rPr>
        <w:t xml:space="preserve"> (Recovery Time </w:t>
      </w:r>
      <w:proofErr w:type="spellStart"/>
      <w:r w:rsidR="00A10A2D">
        <w:rPr>
          <w:color w:val="000000"/>
        </w:rPr>
        <w:t>Objective</w:t>
      </w:r>
      <w:proofErr w:type="spellEnd"/>
      <w:r w:rsidR="00A10A2D">
        <w:rPr>
          <w:color w:val="000000"/>
        </w:rPr>
        <w:t xml:space="preserve"> / RTO) og tolerance for datatab (Recovery Point </w:t>
      </w:r>
      <w:proofErr w:type="spellStart"/>
      <w:r w:rsidR="00A10A2D">
        <w:rPr>
          <w:color w:val="000000"/>
        </w:rPr>
        <w:t>Objective</w:t>
      </w:r>
      <w:proofErr w:type="spellEnd"/>
      <w:r w:rsidR="00A10A2D">
        <w:rPr>
          <w:color w:val="000000"/>
        </w:rPr>
        <w:t xml:space="preserve"> / RPO) </w:t>
      </w:r>
      <w:r w:rsidR="000B2193">
        <w:rPr>
          <w:color w:val="000000"/>
        </w:rPr>
        <w:t xml:space="preserve">fremgår af driftsaftalerne og </w:t>
      </w:r>
      <w:r w:rsidR="000B2193" w:rsidRPr="003D79AF">
        <w:rPr>
          <w:color w:val="000000"/>
        </w:rPr>
        <w:t>er beskrevet i beredskabsplanen</w:t>
      </w:r>
      <w:r w:rsidR="00403846">
        <w:rPr>
          <w:color w:val="000000"/>
        </w:rPr>
        <w:t xml:space="preserve"> for informationssikkerhed</w:t>
      </w:r>
      <w:r w:rsidR="000B2193">
        <w:rPr>
          <w:color w:val="000000"/>
        </w:rPr>
        <w:t>. L</w:t>
      </w:r>
      <w:r w:rsidR="000B2193" w:rsidRPr="003D79AF">
        <w:rPr>
          <w:color w:val="000000"/>
        </w:rPr>
        <w:t xml:space="preserve">øbende </w:t>
      </w:r>
      <w:r w:rsidR="000B2193">
        <w:rPr>
          <w:color w:val="000000"/>
        </w:rPr>
        <w:t xml:space="preserve">kontrol </w:t>
      </w:r>
      <w:r w:rsidR="000B2193" w:rsidRPr="003D79AF">
        <w:rPr>
          <w:color w:val="000000"/>
        </w:rPr>
        <w:t xml:space="preserve">af om leverandøren kan efterleve disse krav udføres jf. </w:t>
      </w:r>
      <w:r w:rsidR="000B2193">
        <w:rPr>
          <w:color w:val="000000"/>
        </w:rPr>
        <w:t xml:space="preserve">de konkrete </w:t>
      </w:r>
      <w:r w:rsidR="000B2193" w:rsidRPr="003D79AF">
        <w:rPr>
          <w:color w:val="000000"/>
        </w:rPr>
        <w:t>afta</w:t>
      </w:r>
      <w:r w:rsidR="000B2193" w:rsidRPr="003D79AF">
        <w:t>ler</w:t>
      </w:r>
      <w:r w:rsidR="000B2193">
        <w:t xml:space="preserve"> og består af en eller flere af følgende kontroller:</w:t>
      </w:r>
    </w:p>
    <w:p w14:paraId="5B10AFAE" w14:textId="00DB3A83" w:rsidR="00377027" w:rsidRPr="00377027" w:rsidRDefault="000B2193" w:rsidP="00377027">
      <w:pPr>
        <w:pStyle w:val="Listeafsnit3"/>
        <w:numPr>
          <w:ilvl w:val="0"/>
          <w:numId w:val="15"/>
        </w:numPr>
        <w:ind w:left="567" w:right="-2269"/>
        <w:rPr>
          <w:rFonts w:asciiTheme="minorHAnsi" w:hAnsiTheme="minorHAnsi" w:cstheme="minorHAnsi"/>
          <w:sz w:val="20"/>
        </w:rPr>
      </w:pPr>
      <w:r w:rsidRPr="00377027">
        <w:rPr>
          <w:rFonts w:asciiTheme="minorHAnsi" w:hAnsiTheme="minorHAnsi" w:cstheme="minorHAnsi"/>
          <w:sz w:val="20"/>
        </w:rPr>
        <w:t>SLA-aftaler samt aftaleforhold, der forpligter leverandører til et højt kvalitets- og sikkerhedsniveau (fx efterlevelse af ISO-standarder)</w:t>
      </w:r>
      <w:r w:rsidR="00D20D67">
        <w:rPr>
          <w:rFonts w:asciiTheme="minorHAnsi" w:hAnsiTheme="minorHAnsi" w:cstheme="minorHAnsi"/>
          <w:sz w:val="20"/>
        </w:rPr>
        <w:t>.</w:t>
      </w:r>
    </w:p>
    <w:p w14:paraId="4C65E365" w14:textId="55136DA1" w:rsidR="00D20D67" w:rsidRDefault="00D20D67" w:rsidP="00237380">
      <w:pPr>
        <w:pStyle w:val="Listeafsnit3"/>
        <w:numPr>
          <w:ilvl w:val="0"/>
          <w:numId w:val="15"/>
        </w:numPr>
        <w:ind w:left="567" w:right="-2269"/>
        <w:rPr>
          <w:rFonts w:asciiTheme="minorHAnsi" w:hAnsiTheme="minorHAnsi" w:cstheme="minorHAnsi"/>
          <w:sz w:val="20"/>
        </w:rPr>
      </w:pPr>
      <w:r w:rsidRPr="00D20D67">
        <w:rPr>
          <w:rFonts w:asciiTheme="minorHAnsi" w:hAnsiTheme="minorHAnsi" w:cstheme="minorHAnsi"/>
          <w:sz w:val="20"/>
        </w:rPr>
        <w:t>P</w:t>
      </w:r>
      <w:r w:rsidR="000B2193" w:rsidRPr="00D20D67">
        <w:rPr>
          <w:rFonts w:asciiTheme="minorHAnsi" w:hAnsiTheme="minorHAnsi" w:cstheme="minorHAnsi"/>
          <w:sz w:val="20"/>
        </w:rPr>
        <w:t>eriodevise revisionserklæringe</w:t>
      </w:r>
      <w:r w:rsidR="000B2193" w:rsidRPr="00377027">
        <w:rPr>
          <w:rFonts w:asciiTheme="minorHAnsi" w:hAnsiTheme="minorHAnsi" w:cstheme="minorHAnsi"/>
          <w:sz w:val="20"/>
        </w:rPr>
        <w:t>r</w:t>
      </w:r>
      <w:r>
        <w:rPr>
          <w:rFonts w:asciiTheme="minorHAnsi" w:hAnsiTheme="minorHAnsi" w:cstheme="minorHAnsi"/>
          <w:sz w:val="20"/>
        </w:rPr>
        <w:t>.</w:t>
      </w:r>
    </w:p>
    <w:p w14:paraId="5EDE5CC4" w14:textId="6561A3F6" w:rsidR="00377027" w:rsidRPr="00D20D67" w:rsidRDefault="00D20D67" w:rsidP="00237380">
      <w:pPr>
        <w:pStyle w:val="Listeafsnit3"/>
        <w:numPr>
          <w:ilvl w:val="0"/>
          <w:numId w:val="15"/>
        </w:numPr>
        <w:ind w:left="567" w:right="-2269"/>
        <w:rPr>
          <w:rFonts w:asciiTheme="minorHAnsi" w:hAnsiTheme="minorHAnsi" w:cstheme="minorHAnsi"/>
          <w:sz w:val="20"/>
        </w:rPr>
      </w:pPr>
      <w:r>
        <w:rPr>
          <w:rFonts w:asciiTheme="minorHAnsi" w:hAnsiTheme="minorHAnsi" w:cstheme="minorHAnsi"/>
          <w:sz w:val="20"/>
        </w:rPr>
        <w:t>V</w:t>
      </w:r>
      <w:r w:rsidR="000B2193" w:rsidRPr="00D20D67">
        <w:rPr>
          <w:rFonts w:asciiTheme="minorHAnsi" w:hAnsiTheme="minorHAnsi" w:cstheme="minorHAnsi"/>
          <w:sz w:val="20"/>
        </w:rPr>
        <w:t>ia periodiske test og målinger</w:t>
      </w:r>
      <w:r>
        <w:rPr>
          <w:rFonts w:asciiTheme="minorHAnsi" w:hAnsiTheme="minorHAnsi" w:cstheme="minorHAnsi"/>
          <w:sz w:val="20"/>
        </w:rPr>
        <w:t>.</w:t>
      </w:r>
    </w:p>
    <w:p w14:paraId="0275DA73" w14:textId="0EEF78E5" w:rsidR="000B2193" w:rsidRPr="00377027" w:rsidRDefault="00D20D67" w:rsidP="00022D6A">
      <w:pPr>
        <w:pStyle w:val="Listeafsnit3"/>
        <w:numPr>
          <w:ilvl w:val="0"/>
          <w:numId w:val="15"/>
        </w:numPr>
        <w:ind w:left="567" w:right="-2269"/>
        <w:rPr>
          <w:rFonts w:asciiTheme="minorHAnsi" w:hAnsiTheme="minorHAnsi" w:cstheme="minorHAnsi"/>
          <w:sz w:val="20"/>
        </w:rPr>
      </w:pPr>
      <w:r>
        <w:rPr>
          <w:rFonts w:asciiTheme="minorHAnsi" w:hAnsiTheme="minorHAnsi" w:cstheme="minorHAnsi"/>
          <w:sz w:val="20"/>
        </w:rPr>
        <w:t>L</w:t>
      </w:r>
      <w:r w:rsidR="000B2193" w:rsidRPr="00377027">
        <w:rPr>
          <w:rFonts w:asciiTheme="minorHAnsi" w:hAnsiTheme="minorHAnsi" w:cstheme="minorHAnsi"/>
          <w:sz w:val="20"/>
        </w:rPr>
        <w:t>øbende rapportering af resultater</w:t>
      </w:r>
      <w:r>
        <w:rPr>
          <w:rFonts w:asciiTheme="minorHAnsi" w:hAnsiTheme="minorHAnsi" w:cstheme="minorHAnsi"/>
          <w:sz w:val="20"/>
        </w:rPr>
        <w:t>.</w:t>
      </w:r>
    </w:p>
    <w:p w14:paraId="7E4A24B2" w14:textId="77777777" w:rsidR="000B2193" w:rsidRDefault="000B2193" w:rsidP="00022D6A">
      <w:pPr>
        <w:ind w:right="-2269"/>
      </w:pPr>
    </w:p>
    <w:p w14:paraId="7D6EC656" w14:textId="7F1E6ABB" w:rsidR="000B2193" w:rsidRPr="00377027" w:rsidRDefault="00377027" w:rsidP="00022D6A">
      <w:pPr>
        <w:pStyle w:val="Overskrift1"/>
        <w:keepLines w:val="0"/>
        <w:suppressAutoHyphens/>
        <w:spacing w:before="120" w:after="120" w:line="360" w:lineRule="atLeast"/>
        <w:ind w:right="-2269"/>
        <w:rPr>
          <w:rFonts w:cstheme="minorHAnsi"/>
          <w:szCs w:val="26"/>
        </w:rPr>
      </w:pPr>
      <w:bookmarkStart w:id="35" w:name="_Toc361306050"/>
      <w:bookmarkStart w:id="36" w:name="_Toc514404246"/>
      <w:bookmarkStart w:id="37" w:name="_Toc514404340"/>
      <w:bookmarkStart w:id="38" w:name="_Toc517094768"/>
      <w:proofErr w:type="gramStart"/>
      <w:r w:rsidRPr="00377027">
        <w:rPr>
          <w:rFonts w:cstheme="minorHAnsi"/>
          <w:szCs w:val="26"/>
        </w:rPr>
        <w:t>8</w:t>
      </w:r>
      <w:r w:rsidR="00C33417">
        <w:rPr>
          <w:rFonts w:cstheme="minorHAnsi"/>
          <w:szCs w:val="26"/>
        </w:rPr>
        <w:t xml:space="preserve"> </w:t>
      </w:r>
      <w:r w:rsidRPr="00377027">
        <w:rPr>
          <w:rFonts w:cstheme="minorHAnsi"/>
          <w:szCs w:val="26"/>
        </w:rPr>
        <w:t xml:space="preserve"> </w:t>
      </w:r>
      <w:r w:rsidR="000B2193" w:rsidRPr="00377027">
        <w:rPr>
          <w:rFonts w:cstheme="minorHAnsi"/>
          <w:szCs w:val="26"/>
        </w:rPr>
        <w:t>Beredskabsscenarier</w:t>
      </w:r>
      <w:bookmarkEnd w:id="35"/>
      <w:bookmarkEnd w:id="36"/>
      <w:bookmarkEnd w:id="37"/>
      <w:bookmarkEnd w:id="38"/>
      <w:proofErr w:type="gramEnd"/>
    </w:p>
    <w:p w14:paraId="1DBBC3F6" w14:textId="522C2941" w:rsidR="000B2193" w:rsidRDefault="000B2193" w:rsidP="00022D6A">
      <w:pPr>
        <w:ind w:right="-2269"/>
      </w:pPr>
      <w:r>
        <w:t xml:space="preserve">I dette afsnit er der en oversigt over de </w:t>
      </w:r>
      <w:r w:rsidR="00C73AF5">
        <w:t xml:space="preserve">valgte </w:t>
      </w:r>
      <w:r>
        <w:t xml:space="preserve">beredskabsscenarier, som </w:t>
      </w:r>
      <w:r w:rsidR="00E53337">
        <w:t>[</w:t>
      </w:r>
      <w:proofErr w:type="spellStart"/>
      <w:r w:rsidR="00E53337" w:rsidRPr="000B2193">
        <w:rPr>
          <w:i/>
        </w:rPr>
        <w:t>xxxx</w:t>
      </w:r>
      <w:proofErr w:type="spellEnd"/>
      <w:r w:rsidR="00E53337" w:rsidRPr="000B2193">
        <w:rPr>
          <w:i/>
        </w:rPr>
        <w:t xml:space="preserve"> kommunes</w:t>
      </w:r>
      <w:r w:rsidR="00E53337">
        <w:t>]</w:t>
      </w:r>
      <w:r>
        <w:t xml:space="preserve"> anser som </w:t>
      </w:r>
      <w:r w:rsidR="00B236F1">
        <w:t>m</w:t>
      </w:r>
      <w:r w:rsidR="00135516">
        <w:t>ulige</w:t>
      </w:r>
      <w:r w:rsidR="00B236F1">
        <w:t xml:space="preserve"> </w:t>
      </w:r>
      <w:r>
        <w:t>konsekvenser ud fra trusselsbilledet, og som den operationelle beredskabsplan skal kunne håndtere. Scenarierne indikerer hvilke operationelle delplaner, der skal defineres i beredskabsplanen og aktiveres i en beredskabssituation.</w:t>
      </w:r>
    </w:p>
    <w:p w14:paraId="47596B70" w14:textId="77777777" w:rsidR="000B2193" w:rsidRDefault="000B2193" w:rsidP="00022D6A">
      <w:pPr>
        <w:ind w:right="-2269"/>
      </w:pPr>
    </w:p>
    <w:p w14:paraId="4C7B94EF" w14:textId="051DD689" w:rsidR="000B2193" w:rsidRPr="00931396" w:rsidRDefault="000B2193" w:rsidP="00022D6A">
      <w:pPr>
        <w:ind w:right="-2269"/>
        <w:rPr>
          <w:color w:val="808080"/>
        </w:rPr>
      </w:pPr>
      <w:r w:rsidRPr="00931396">
        <w:rPr>
          <w:color w:val="808080"/>
        </w:rPr>
        <w:t xml:space="preserve">[I beredskabsmæssig henseende fokuseres traditionelt på scenarier, der vedrører tilgængeligheden af it-understøttelsen. </w:t>
      </w:r>
      <w:r w:rsidR="00E06FDF">
        <w:rPr>
          <w:color w:val="808080"/>
        </w:rPr>
        <w:br/>
        <w:t xml:space="preserve">Dog kan man med fordel </w:t>
      </w:r>
      <w:r w:rsidRPr="00931396">
        <w:rPr>
          <w:color w:val="808080"/>
        </w:rPr>
        <w:t xml:space="preserve">lade beredskabsplanen omfatte scenarier, der vedrører tab af integritet og/eller fortrolighed. Hændelser i disse kategorier kan sagtens have en alvorlighed, der kræver aktivering af den ”undtagelsestilstand”, som beredskabsplanen er udtryk for. </w:t>
      </w:r>
      <w:r w:rsidR="00E06FDF">
        <w:rPr>
          <w:color w:val="808080"/>
        </w:rPr>
        <w:br/>
      </w:r>
      <w:r w:rsidRPr="00931396">
        <w:rPr>
          <w:color w:val="808080"/>
        </w:rPr>
        <w:t>Scenarierne kan enten beskrives med udgangspunkt i den trussel (brand, hackerangreb, etc.), der udløser katastrofen eller med udgangspunkt i konsekvensen af hændelsesforløbet (eller begge dele).</w:t>
      </w:r>
      <w:r>
        <w:t xml:space="preserve"> </w:t>
      </w:r>
      <w:r w:rsidRPr="00931396">
        <w:rPr>
          <w:color w:val="808080"/>
        </w:rPr>
        <w:t>Følgende er eksempler på scenarier beskrevet med udgangspunkt i konsekvensen.]</w:t>
      </w:r>
    </w:p>
    <w:p w14:paraId="3C0D6838" w14:textId="77777777" w:rsidR="000B2193" w:rsidRDefault="000B2193" w:rsidP="00022D6A">
      <w:pPr>
        <w:ind w:right="-2269"/>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253"/>
      </w:tblGrid>
      <w:tr w:rsidR="000B2193" w:rsidRPr="009D637F" w14:paraId="1360437C" w14:textId="77777777" w:rsidTr="002B698E">
        <w:trPr>
          <w:tblHeader/>
        </w:trPr>
        <w:tc>
          <w:tcPr>
            <w:tcW w:w="4394" w:type="dxa"/>
            <w:shd w:val="clear" w:color="auto" w:fill="D9D9D9" w:themeFill="background1" w:themeFillShade="D9"/>
          </w:tcPr>
          <w:p w14:paraId="69640C8D" w14:textId="77777777" w:rsidR="000B2193" w:rsidRPr="00C56E1A" w:rsidRDefault="000B2193" w:rsidP="002C6AB7">
            <w:pPr>
              <w:ind w:right="-9"/>
              <w:jc w:val="center"/>
              <w:rPr>
                <w:b/>
              </w:rPr>
            </w:pPr>
            <w:r w:rsidRPr="00C56E1A">
              <w:rPr>
                <w:b/>
              </w:rPr>
              <w:t>Scenarie</w:t>
            </w:r>
          </w:p>
        </w:tc>
        <w:tc>
          <w:tcPr>
            <w:tcW w:w="4253" w:type="dxa"/>
            <w:shd w:val="clear" w:color="auto" w:fill="D9D9D9" w:themeFill="background1" w:themeFillShade="D9"/>
          </w:tcPr>
          <w:p w14:paraId="3E425FC1" w14:textId="77777777" w:rsidR="000B2193" w:rsidRPr="00C56E1A" w:rsidRDefault="000B2193" w:rsidP="002C6AB7">
            <w:pPr>
              <w:jc w:val="center"/>
              <w:rPr>
                <w:b/>
              </w:rPr>
            </w:pPr>
            <w:r w:rsidRPr="00C56E1A">
              <w:rPr>
                <w:b/>
              </w:rPr>
              <w:t>Primære trusler</w:t>
            </w:r>
          </w:p>
        </w:tc>
      </w:tr>
      <w:tr w:rsidR="000B2193" w14:paraId="10666991" w14:textId="77777777" w:rsidTr="002B698E">
        <w:tc>
          <w:tcPr>
            <w:tcW w:w="4394" w:type="dxa"/>
          </w:tcPr>
          <w:p w14:paraId="6F09B3C0" w14:textId="38F78CA2" w:rsidR="000B2193" w:rsidRPr="00931396" w:rsidRDefault="00732A69" w:rsidP="002C6AB7">
            <w:pPr>
              <w:rPr>
                <w:i/>
              </w:rPr>
            </w:pPr>
            <w:r>
              <w:t>[</w:t>
            </w:r>
            <w:r w:rsidRPr="00732A69">
              <w:rPr>
                <w:i/>
              </w:rPr>
              <w:t>S</w:t>
            </w:r>
            <w:r w:rsidR="000B2193" w:rsidRPr="00931396">
              <w:rPr>
                <w:i/>
              </w:rPr>
              <w:t xml:space="preserve">vigt af en enkelt komponent i it-infrastrukturen, som udgør ”single point of </w:t>
            </w:r>
            <w:proofErr w:type="spellStart"/>
            <w:r w:rsidR="000B2193" w:rsidRPr="00931396">
              <w:rPr>
                <w:i/>
              </w:rPr>
              <w:t>failure</w:t>
            </w:r>
            <w:proofErr w:type="spellEnd"/>
            <w:r w:rsidR="000B2193" w:rsidRPr="00931396">
              <w:rPr>
                <w:i/>
              </w:rPr>
              <w:t>” (SPOF), hvorved der udløses et hændelsesforløb af beredskabsmæssig karakter.</w:t>
            </w:r>
            <w:r>
              <w:t>]</w:t>
            </w:r>
          </w:p>
        </w:tc>
        <w:tc>
          <w:tcPr>
            <w:tcW w:w="4253" w:type="dxa"/>
          </w:tcPr>
          <w:p w14:paraId="6241C66F" w14:textId="55094BC3" w:rsidR="000B2193" w:rsidRPr="00931396" w:rsidRDefault="00732A69" w:rsidP="002C6AB7">
            <w:pPr>
              <w:rPr>
                <w:i/>
              </w:rPr>
            </w:pPr>
            <w:r>
              <w:t>[</w:t>
            </w:r>
            <w:r w:rsidR="000B2193" w:rsidRPr="00931396">
              <w:rPr>
                <w:i/>
              </w:rPr>
              <w:t>Fejlende hardware, menneskelige fejl</w:t>
            </w:r>
            <w:r>
              <w:t>]</w:t>
            </w:r>
          </w:p>
        </w:tc>
      </w:tr>
      <w:tr w:rsidR="000B2193" w14:paraId="09599CCD" w14:textId="77777777" w:rsidTr="002B698E">
        <w:tc>
          <w:tcPr>
            <w:tcW w:w="4394" w:type="dxa"/>
          </w:tcPr>
          <w:p w14:paraId="43EC9FF7" w14:textId="1BF1E62F" w:rsidR="000B2193" w:rsidRPr="00931396" w:rsidRDefault="00732A69" w:rsidP="002C6AB7">
            <w:pPr>
              <w:rPr>
                <w:i/>
              </w:rPr>
            </w:pPr>
            <w:r>
              <w:t>[</w:t>
            </w:r>
            <w:r w:rsidR="000B2193" w:rsidRPr="00931396">
              <w:rPr>
                <w:i/>
              </w:rPr>
              <w:t>Svigt af netværksinfrastruktur, hvorved en hel lokation afskæres fra it-understøttelse</w:t>
            </w:r>
            <w:r>
              <w:t>]</w:t>
            </w:r>
            <w:r w:rsidR="000B2193" w:rsidRPr="00931396">
              <w:rPr>
                <w:i/>
              </w:rPr>
              <w:t>.</w:t>
            </w:r>
          </w:p>
        </w:tc>
        <w:tc>
          <w:tcPr>
            <w:tcW w:w="4253" w:type="dxa"/>
          </w:tcPr>
          <w:p w14:paraId="67C19AB9" w14:textId="60AC53B3" w:rsidR="000B2193" w:rsidRPr="00931396" w:rsidRDefault="00732A69" w:rsidP="002C6AB7">
            <w:pPr>
              <w:rPr>
                <w:i/>
              </w:rPr>
            </w:pPr>
            <w:r>
              <w:t>[</w:t>
            </w:r>
            <w:r w:rsidR="000B2193" w:rsidRPr="00931396">
              <w:rPr>
                <w:i/>
              </w:rPr>
              <w:t>Fejlende hardware, hackerangreb</w:t>
            </w:r>
            <w:r>
              <w:t>]</w:t>
            </w:r>
          </w:p>
        </w:tc>
      </w:tr>
      <w:tr w:rsidR="000B2193" w14:paraId="4341851D" w14:textId="77777777" w:rsidTr="002B698E">
        <w:tc>
          <w:tcPr>
            <w:tcW w:w="4394" w:type="dxa"/>
          </w:tcPr>
          <w:p w14:paraId="4DE12609" w14:textId="2A1856E4" w:rsidR="000B2193" w:rsidRPr="00931396" w:rsidRDefault="00732A69" w:rsidP="002C6AB7">
            <w:pPr>
              <w:rPr>
                <w:i/>
              </w:rPr>
            </w:pPr>
            <w:r>
              <w:t>[</w:t>
            </w:r>
            <w:r w:rsidR="000B2193" w:rsidRPr="00931396">
              <w:rPr>
                <w:i/>
              </w:rPr>
              <w:t>Svigt af centrale servere, hvorved kritiske systemer bliver utilgængelige, og væsentlige opgaver ikke kan løses</w:t>
            </w:r>
            <w:r>
              <w:t>]</w:t>
            </w:r>
            <w:r w:rsidR="000B2193" w:rsidRPr="00931396">
              <w:rPr>
                <w:i/>
              </w:rPr>
              <w:t>.</w:t>
            </w:r>
          </w:p>
        </w:tc>
        <w:tc>
          <w:tcPr>
            <w:tcW w:w="4253" w:type="dxa"/>
          </w:tcPr>
          <w:p w14:paraId="517CFEA3" w14:textId="4E13EE64" w:rsidR="000B2193" w:rsidRPr="00931396" w:rsidRDefault="00732A69" w:rsidP="002C6AB7">
            <w:pPr>
              <w:rPr>
                <w:i/>
              </w:rPr>
            </w:pPr>
            <w:r>
              <w:t>[</w:t>
            </w:r>
            <w:r w:rsidR="000B2193" w:rsidRPr="00931396">
              <w:rPr>
                <w:i/>
              </w:rPr>
              <w:t>Malware, hackerangreb, sabotage</w:t>
            </w:r>
            <w:r>
              <w:t>]</w:t>
            </w:r>
          </w:p>
        </w:tc>
      </w:tr>
      <w:tr w:rsidR="000B2193" w14:paraId="6998B761" w14:textId="77777777" w:rsidTr="002B698E">
        <w:tc>
          <w:tcPr>
            <w:tcW w:w="4394" w:type="dxa"/>
          </w:tcPr>
          <w:p w14:paraId="439C7177" w14:textId="1FCF1E57" w:rsidR="000B2193" w:rsidRPr="00931396" w:rsidRDefault="00732A69" w:rsidP="002C6AB7">
            <w:pPr>
              <w:rPr>
                <w:i/>
              </w:rPr>
            </w:pPr>
            <w:r>
              <w:t>[</w:t>
            </w:r>
            <w:r w:rsidR="000B2193" w:rsidRPr="00931396">
              <w:rPr>
                <w:i/>
              </w:rPr>
              <w:t>Fysisk ødelæggelse af serverrum, hvorved kritiske systemer bliver utilgængelige, og væsentlige opgaver ikke kan løses.</w:t>
            </w:r>
            <w:r>
              <w:t>]</w:t>
            </w:r>
          </w:p>
        </w:tc>
        <w:tc>
          <w:tcPr>
            <w:tcW w:w="4253" w:type="dxa"/>
          </w:tcPr>
          <w:p w14:paraId="63B9CA74" w14:textId="3C03E25C" w:rsidR="000B2193" w:rsidRPr="00931396" w:rsidRDefault="00732A69" w:rsidP="002C6AB7">
            <w:pPr>
              <w:rPr>
                <w:i/>
              </w:rPr>
            </w:pPr>
            <w:r>
              <w:t>[</w:t>
            </w:r>
            <w:r w:rsidR="000B2193" w:rsidRPr="00931396">
              <w:rPr>
                <w:i/>
              </w:rPr>
              <w:t>Natur</w:t>
            </w:r>
            <w:r w:rsidR="00C73AF5">
              <w:rPr>
                <w:i/>
              </w:rPr>
              <w:t>katastrofe</w:t>
            </w:r>
            <w:r w:rsidR="000B2193" w:rsidRPr="00931396">
              <w:rPr>
                <w:i/>
              </w:rPr>
              <w:t>r, terrorisme, sabotage</w:t>
            </w:r>
            <w:r>
              <w:t>]</w:t>
            </w:r>
          </w:p>
        </w:tc>
      </w:tr>
      <w:tr w:rsidR="000B2193" w14:paraId="79839E3D" w14:textId="77777777" w:rsidTr="002B698E">
        <w:tc>
          <w:tcPr>
            <w:tcW w:w="4394" w:type="dxa"/>
          </w:tcPr>
          <w:p w14:paraId="22BFEC04" w14:textId="393F09F6" w:rsidR="000B2193" w:rsidRPr="00931396" w:rsidRDefault="00732A69" w:rsidP="002C6AB7">
            <w:pPr>
              <w:rPr>
                <w:i/>
              </w:rPr>
            </w:pPr>
            <w:r>
              <w:t>[</w:t>
            </w:r>
            <w:r w:rsidR="000B2193" w:rsidRPr="00931396">
              <w:rPr>
                <w:i/>
              </w:rPr>
              <w:t xml:space="preserve">Forsyningssvigt, hvorved kritiske systemer bliver utilgængelige, og væsentlige opgaver ikke kan </w:t>
            </w:r>
            <w:r w:rsidR="00AB192E" w:rsidRPr="00931396">
              <w:rPr>
                <w:i/>
              </w:rPr>
              <w:t>løses</w:t>
            </w:r>
            <w:r w:rsidR="00AB192E">
              <w:t>]</w:t>
            </w:r>
            <w:r>
              <w:t xml:space="preserve"> </w:t>
            </w:r>
          </w:p>
        </w:tc>
        <w:tc>
          <w:tcPr>
            <w:tcW w:w="4253" w:type="dxa"/>
          </w:tcPr>
          <w:p w14:paraId="37CE1EE2" w14:textId="2CD1397A" w:rsidR="000B2193" w:rsidRPr="00931396" w:rsidRDefault="00732A69" w:rsidP="002C6AB7">
            <w:pPr>
              <w:rPr>
                <w:i/>
              </w:rPr>
            </w:pPr>
            <w:r>
              <w:t>[</w:t>
            </w:r>
            <w:r w:rsidR="000B2193" w:rsidRPr="00931396">
              <w:rPr>
                <w:i/>
              </w:rPr>
              <w:t>Naturfænomener, terrorisme, sabotage, menneskelige fejl</w:t>
            </w:r>
            <w:r>
              <w:t>]</w:t>
            </w:r>
          </w:p>
        </w:tc>
      </w:tr>
      <w:tr w:rsidR="000B2193" w14:paraId="0FFD99DD" w14:textId="77777777" w:rsidTr="002B698E">
        <w:tc>
          <w:tcPr>
            <w:tcW w:w="4394" w:type="dxa"/>
          </w:tcPr>
          <w:p w14:paraId="495A77B5" w14:textId="3EC479FE" w:rsidR="000B2193" w:rsidRPr="00931396" w:rsidRDefault="00732A69" w:rsidP="002C6AB7">
            <w:pPr>
              <w:rPr>
                <w:i/>
              </w:rPr>
            </w:pPr>
            <w:r>
              <w:t>[</w:t>
            </w:r>
            <w:r w:rsidR="000B2193" w:rsidRPr="00931396">
              <w:rPr>
                <w:i/>
              </w:rPr>
              <w:t>Ødelæggelse af fysiske lokationer, hvorved kritiske systemer bliver utilgængelige, og væsentlige opgaver ikke kan løses.</w:t>
            </w:r>
            <w:r>
              <w:t>]</w:t>
            </w:r>
          </w:p>
        </w:tc>
        <w:tc>
          <w:tcPr>
            <w:tcW w:w="4253" w:type="dxa"/>
          </w:tcPr>
          <w:p w14:paraId="2EAF23CF" w14:textId="7196B6CA" w:rsidR="000B2193" w:rsidRPr="00931396" w:rsidRDefault="00732A69" w:rsidP="002C6AB7">
            <w:pPr>
              <w:rPr>
                <w:i/>
              </w:rPr>
            </w:pPr>
            <w:r>
              <w:t>[</w:t>
            </w:r>
            <w:r w:rsidR="000B2193" w:rsidRPr="00931396">
              <w:rPr>
                <w:i/>
              </w:rPr>
              <w:t>Naturfænomener, terrorisme</w:t>
            </w:r>
            <w:r>
              <w:t>]</w:t>
            </w:r>
          </w:p>
        </w:tc>
      </w:tr>
      <w:tr w:rsidR="000B2193" w14:paraId="0DCAF424" w14:textId="77777777" w:rsidTr="002B698E">
        <w:tc>
          <w:tcPr>
            <w:tcW w:w="4394" w:type="dxa"/>
          </w:tcPr>
          <w:p w14:paraId="0F0468B6" w14:textId="4483D400" w:rsidR="000B2193" w:rsidRPr="00931396" w:rsidRDefault="00732A69" w:rsidP="002C6AB7">
            <w:pPr>
              <w:rPr>
                <w:i/>
              </w:rPr>
            </w:pPr>
            <w:r>
              <w:t>[</w:t>
            </w:r>
            <w:r w:rsidR="000B2193" w:rsidRPr="00931396">
              <w:rPr>
                <w:i/>
              </w:rPr>
              <w:t>Brud på fortrolighed af følsomme personoplysninger, hvorved borgere udsættes for risiko for identitetstyveri eller andre væsentlige indskrænkninger i deres handlefrihed</w:t>
            </w:r>
            <w:r>
              <w:t>]</w:t>
            </w:r>
          </w:p>
        </w:tc>
        <w:tc>
          <w:tcPr>
            <w:tcW w:w="4253" w:type="dxa"/>
          </w:tcPr>
          <w:p w14:paraId="3731D526" w14:textId="73D9DF70" w:rsidR="000B2193" w:rsidRPr="00931396" w:rsidRDefault="00732A69" w:rsidP="002C6AB7">
            <w:pPr>
              <w:rPr>
                <w:i/>
              </w:rPr>
            </w:pPr>
            <w:r>
              <w:t>[</w:t>
            </w:r>
            <w:r w:rsidR="000B2193" w:rsidRPr="00931396">
              <w:rPr>
                <w:i/>
              </w:rPr>
              <w:t>Hackerangreb, konfigurationsfejl</w:t>
            </w:r>
            <w:r>
              <w:t>]</w:t>
            </w:r>
          </w:p>
        </w:tc>
      </w:tr>
      <w:tr w:rsidR="00E06FDF" w14:paraId="5BF770FC" w14:textId="77777777" w:rsidTr="002B698E">
        <w:tc>
          <w:tcPr>
            <w:tcW w:w="4394" w:type="dxa"/>
          </w:tcPr>
          <w:p w14:paraId="7174AC41" w14:textId="71E5FB9C" w:rsidR="00E06FDF" w:rsidRPr="00931396" w:rsidRDefault="00732A69" w:rsidP="002C6AB7">
            <w:pPr>
              <w:rPr>
                <w:i/>
              </w:rPr>
            </w:pPr>
            <w:r>
              <w:t>[</w:t>
            </w:r>
            <w:r w:rsidR="00E06FDF" w:rsidRPr="00E06FDF">
              <w:rPr>
                <w:i/>
              </w:rPr>
              <w:t xml:space="preserve">Medarbejdere videregiver (u)bevidst personoplysninger om </w:t>
            </w:r>
            <w:r w:rsidR="0078597F">
              <w:rPr>
                <w:i/>
              </w:rPr>
              <w:t>flere</w:t>
            </w:r>
            <w:r w:rsidR="00E06FDF" w:rsidRPr="00E06FDF">
              <w:rPr>
                <w:i/>
              </w:rPr>
              <w:t xml:space="preserve"> borger</w:t>
            </w:r>
            <w:r w:rsidR="0078597F">
              <w:rPr>
                <w:i/>
              </w:rPr>
              <w:t>e</w:t>
            </w:r>
            <w:r w:rsidR="00E06FDF" w:rsidRPr="00E06FDF">
              <w:rPr>
                <w:i/>
              </w:rPr>
              <w:t xml:space="preserve"> til </w:t>
            </w:r>
            <w:proofErr w:type="gramStart"/>
            <w:r w:rsidR="00E06FDF" w:rsidRPr="00E06FDF">
              <w:rPr>
                <w:i/>
              </w:rPr>
              <w:t>en and</w:t>
            </w:r>
            <w:r w:rsidR="0078597F">
              <w:rPr>
                <w:i/>
              </w:rPr>
              <w:t>re</w:t>
            </w:r>
            <w:r w:rsidR="00E06FDF" w:rsidRPr="00E06FDF">
              <w:rPr>
                <w:i/>
              </w:rPr>
              <w:t xml:space="preserve"> borger</w:t>
            </w:r>
            <w:r w:rsidR="0078597F">
              <w:rPr>
                <w:i/>
              </w:rPr>
              <w:t>e</w:t>
            </w:r>
            <w:proofErr w:type="gramEnd"/>
            <w:r w:rsidR="00E06FDF">
              <w:rPr>
                <w:i/>
              </w:rPr>
              <w:t xml:space="preserve"> eller 3. part</w:t>
            </w:r>
            <w:r>
              <w:t>]</w:t>
            </w:r>
          </w:p>
        </w:tc>
        <w:tc>
          <w:tcPr>
            <w:tcW w:w="4253" w:type="dxa"/>
          </w:tcPr>
          <w:p w14:paraId="24012BBB" w14:textId="261E4F6D" w:rsidR="00E06FDF" w:rsidRPr="00931396" w:rsidRDefault="00732A69" w:rsidP="002C6AB7">
            <w:pPr>
              <w:rPr>
                <w:i/>
              </w:rPr>
            </w:pPr>
            <w:r>
              <w:t>[</w:t>
            </w:r>
            <w:r w:rsidR="00E06FDF">
              <w:rPr>
                <w:i/>
              </w:rPr>
              <w:t xml:space="preserve">Menneskelig fejl, bevidst </w:t>
            </w:r>
            <w:r w:rsidR="00A10A2D">
              <w:rPr>
                <w:i/>
              </w:rPr>
              <w:t>handling</w:t>
            </w:r>
            <w:r>
              <w:t>]</w:t>
            </w:r>
          </w:p>
        </w:tc>
      </w:tr>
    </w:tbl>
    <w:p w14:paraId="3E04BAAE" w14:textId="77777777" w:rsidR="000B2193" w:rsidRDefault="000B2193" w:rsidP="00022D6A">
      <w:pPr>
        <w:ind w:right="-2269"/>
        <w:rPr>
          <w:color w:val="808080"/>
        </w:rPr>
      </w:pPr>
    </w:p>
    <w:p w14:paraId="567A887D" w14:textId="56AF425A" w:rsidR="000B2193" w:rsidRPr="00931396" w:rsidRDefault="000B2193" w:rsidP="00022D6A">
      <w:pPr>
        <w:ind w:right="-2269"/>
        <w:rPr>
          <w:color w:val="808080"/>
        </w:rPr>
      </w:pPr>
      <w:r w:rsidRPr="00931396">
        <w:rPr>
          <w:color w:val="808080"/>
        </w:rPr>
        <w:t xml:space="preserve">[Det anbefales at præcisere ovenstående generiske scenarier, så de er bedst muligt målrettet mod den enkelte </w:t>
      </w:r>
      <w:r w:rsidR="00430721">
        <w:rPr>
          <w:color w:val="808080"/>
        </w:rPr>
        <w:t>kommunens</w:t>
      </w:r>
      <w:r w:rsidRPr="00931396">
        <w:rPr>
          <w:color w:val="808080"/>
        </w:rPr>
        <w:t xml:space="preserve"> forhold. </w:t>
      </w:r>
      <w:r>
        <w:rPr>
          <w:color w:val="808080"/>
        </w:rPr>
        <w:t>Fx</w:t>
      </w:r>
      <w:r w:rsidRPr="00931396">
        <w:rPr>
          <w:color w:val="808080"/>
        </w:rPr>
        <w:t xml:space="preserve"> at udpege komponenter, som på forhånd er kendt som </w:t>
      </w:r>
      <w:r w:rsidR="00732A69">
        <w:rPr>
          <w:color w:val="808080"/>
        </w:rPr>
        <w:t xml:space="preserve">Single Point Of </w:t>
      </w:r>
      <w:proofErr w:type="spellStart"/>
      <w:r w:rsidR="00732A69">
        <w:rPr>
          <w:color w:val="808080"/>
        </w:rPr>
        <w:t>Failure</w:t>
      </w:r>
      <w:proofErr w:type="spellEnd"/>
      <w:r w:rsidR="00732A69">
        <w:rPr>
          <w:color w:val="808080"/>
        </w:rPr>
        <w:t xml:space="preserve"> (</w:t>
      </w:r>
      <w:proofErr w:type="gramStart"/>
      <w:r w:rsidR="00E20DFB">
        <w:rPr>
          <w:color w:val="808080"/>
        </w:rPr>
        <w:t>eksempelvis</w:t>
      </w:r>
      <w:proofErr w:type="gramEnd"/>
      <w:r w:rsidR="00E20DFB">
        <w:rPr>
          <w:color w:val="808080"/>
        </w:rPr>
        <w:t xml:space="preserve"> komponenter i </w:t>
      </w:r>
      <w:r w:rsidR="00F22CA5">
        <w:rPr>
          <w:color w:val="808080"/>
        </w:rPr>
        <w:t>infrastruktur</w:t>
      </w:r>
      <w:r w:rsidR="00E20DFB">
        <w:rPr>
          <w:color w:val="808080"/>
        </w:rPr>
        <w:t>en</w:t>
      </w:r>
      <w:r w:rsidR="00F22CA5">
        <w:rPr>
          <w:color w:val="808080"/>
        </w:rPr>
        <w:t>, der</w:t>
      </w:r>
      <w:r w:rsidR="00E20DFB">
        <w:rPr>
          <w:color w:val="808080"/>
        </w:rPr>
        <w:t>, hvis de svi</w:t>
      </w:r>
      <w:r w:rsidR="00B27971">
        <w:rPr>
          <w:color w:val="808080"/>
        </w:rPr>
        <w:t>gter, via en kaskade-effekt vil betyde udbredt brud på tilgængeligheden</w:t>
      </w:r>
      <w:r w:rsidRPr="00931396">
        <w:rPr>
          <w:color w:val="808080"/>
        </w:rPr>
        <w:t>]</w:t>
      </w:r>
    </w:p>
    <w:p w14:paraId="35D3171A" w14:textId="77777777" w:rsidR="000B2193" w:rsidRDefault="000B2193" w:rsidP="00022D6A">
      <w:pPr>
        <w:ind w:right="-2269"/>
      </w:pPr>
    </w:p>
    <w:p w14:paraId="7E2A054D" w14:textId="2E8ABDC5" w:rsidR="000B2193" w:rsidRPr="00403846" w:rsidRDefault="00AB192E" w:rsidP="00022D6A">
      <w:pPr>
        <w:pStyle w:val="Overskrift1"/>
        <w:ind w:right="-2269"/>
      </w:pPr>
      <w:bookmarkStart w:id="39" w:name="_Toc361306051"/>
      <w:bookmarkStart w:id="40" w:name="_Toc514404247"/>
      <w:bookmarkStart w:id="41" w:name="_Toc514404341"/>
      <w:bookmarkStart w:id="42" w:name="_Toc517094769"/>
      <w:proofErr w:type="gramStart"/>
      <w:r>
        <w:t>9</w:t>
      </w:r>
      <w:r w:rsidR="00C33417">
        <w:t xml:space="preserve"> </w:t>
      </w:r>
      <w:r w:rsidR="00AE40ED">
        <w:t xml:space="preserve"> </w:t>
      </w:r>
      <w:r w:rsidR="000B2193" w:rsidRPr="00403846">
        <w:t>Implementering</w:t>
      </w:r>
      <w:proofErr w:type="gramEnd"/>
      <w:r w:rsidR="000B2193" w:rsidRPr="00403846">
        <w:t xml:space="preserve"> af </w:t>
      </w:r>
      <w:r w:rsidR="00700A88" w:rsidRPr="00403846">
        <w:t>b</w:t>
      </w:r>
      <w:r w:rsidR="000B2193" w:rsidRPr="00403846">
        <w:t>eredskabet</w:t>
      </w:r>
      <w:bookmarkEnd w:id="39"/>
      <w:r w:rsidR="00700A88" w:rsidRPr="00403846">
        <w:t xml:space="preserve"> for informationssikkerhed</w:t>
      </w:r>
      <w:bookmarkEnd w:id="40"/>
      <w:bookmarkEnd w:id="41"/>
      <w:bookmarkEnd w:id="42"/>
    </w:p>
    <w:p w14:paraId="2D1A5867" w14:textId="4EBB6809" w:rsidR="000B2193" w:rsidRDefault="000B2193" w:rsidP="00022D6A">
      <w:pPr>
        <w:ind w:right="-2269"/>
      </w:pPr>
      <w:r w:rsidRPr="001D4F23">
        <w:t xml:space="preserve">Kommunikation og implementering </w:t>
      </w:r>
      <w:r>
        <w:t xml:space="preserve">i </w:t>
      </w:r>
      <w:r w:rsidR="00D75282">
        <w:t xml:space="preserve">kommunen </w:t>
      </w:r>
      <w:r>
        <w:t xml:space="preserve">sker efter </w:t>
      </w:r>
      <w:r w:rsidRPr="001D4F23">
        <w:t>"</w:t>
      </w:r>
      <w:r>
        <w:t>t</w:t>
      </w:r>
      <w:r w:rsidRPr="001D4F23">
        <w:t>op-</w:t>
      </w:r>
      <w:proofErr w:type="spellStart"/>
      <w:r>
        <w:t>d</w:t>
      </w:r>
      <w:r w:rsidRPr="001D4F23">
        <w:t>own</w:t>
      </w:r>
      <w:proofErr w:type="spellEnd"/>
      <w:r w:rsidRPr="001D4F23">
        <w:t xml:space="preserve">" princippet, hvor </w:t>
      </w:r>
      <w:r>
        <w:t xml:space="preserve">ledelsen og </w:t>
      </w:r>
      <w:r w:rsidR="00961AA9">
        <w:t>informations</w:t>
      </w:r>
      <w:r>
        <w:t>sikkerhedskoordinatoren</w:t>
      </w:r>
      <w:r w:rsidRPr="001D4F23">
        <w:t xml:space="preserve"> har ansvar</w:t>
      </w:r>
      <w:r>
        <w:t>et</w:t>
      </w:r>
      <w:r w:rsidRPr="001D4F23">
        <w:t xml:space="preserve"> for at kommunikere videre til </w:t>
      </w:r>
      <w:r>
        <w:t xml:space="preserve">de </w:t>
      </w:r>
      <w:r w:rsidRPr="001D4F23">
        <w:t>medarbejdere</w:t>
      </w:r>
      <w:r>
        <w:t>, som indgår i beredskabsorganisationen</w:t>
      </w:r>
      <w:r w:rsidRPr="001D4F23">
        <w:t>.</w:t>
      </w:r>
    </w:p>
    <w:p w14:paraId="66BE43F4" w14:textId="77777777" w:rsidR="000B2193" w:rsidRDefault="000B2193" w:rsidP="00022D6A">
      <w:pPr>
        <w:ind w:right="-2269"/>
      </w:pPr>
    </w:p>
    <w:p w14:paraId="738867C1" w14:textId="27C76ECB" w:rsidR="000B2193" w:rsidRDefault="000B2193" w:rsidP="00022D6A">
      <w:pPr>
        <w:ind w:right="-2269"/>
      </w:pPr>
      <w:r>
        <w:t xml:space="preserve">Kommunikationen spiller en vigtig rolle og skal sikre, at både den operationelle plan og fremtidige opdateringer hertil formidles effektivt og direkte. </w:t>
      </w:r>
    </w:p>
    <w:p w14:paraId="0E9B7978" w14:textId="77777777" w:rsidR="00AB192E" w:rsidRDefault="00AB192E">
      <w:pPr>
        <w:spacing w:after="200" w:line="0" w:lineRule="auto"/>
      </w:pPr>
      <w:r>
        <w:br w:type="page"/>
      </w:r>
    </w:p>
    <w:p w14:paraId="4EE7E805" w14:textId="77777777" w:rsidR="00AB192E" w:rsidRDefault="000B2193" w:rsidP="00AB192E">
      <w:pPr>
        <w:spacing w:after="120" w:line="340" w:lineRule="atLeast"/>
        <w:ind w:right="-2269"/>
      </w:pPr>
      <w:r w:rsidRPr="001D4F23">
        <w:t>Målet med kommunikationen er at:</w:t>
      </w:r>
    </w:p>
    <w:p w14:paraId="188EABA3" w14:textId="71E11AE6" w:rsidR="00AB192E" w:rsidRPr="00F812A2" w:rsidRDefault="000B2193" w:rsidP="00F812A2">
      <w:pPr>
        <w:pStyle w:val="Listeafsnit3"/>
        <w:widowControl w:val="0"/>
        <w:numPr>
          <w:ilvl w:val="0"/>
          <w:numId w:val="34"/>
        </w:numPr>
        <w:spacing w:line="240" w:lineRule="auto"/>
        <w:ind w:right="-2268"/>
        <w:rPr>
          <w:rFonts w:asciiTheme="minorHAnsi" w:eastAsiaTheme="minorHAnsi" w:hAnsiTheme="minorHAnsi" w:cstheme="minorBidi"/>
          <w:sz w:val="20"/>
          <w:szCs w:val="22"/>
        </w:rPr>
      </w:pPr>
      <w:r w:rsidRPr="00F812A2">
        <w:rPr>
          <w:rFonts w:asciiTheme="minorHAnsi" w:eastAsiaTheme="minorHAnsi" w:hAnsiTheme="minorHAnsi" w:cstheme="minorBidi"/>
          <w:sz w:val="20"/>
          <w:szCs w:val="22"/>
        </w:rPr>
        <w:t>gøre medarbejdere opmærksomme på, at der eksisterer en beredskabsplan</w:t>
      </w:r>
      <w:r w:rsidR="00403846" w:rsidRPr="00F812A2">
        <w:rPr>
          <w:rFonts w:asciiTheme="minorHAnsi" w:eastAsiaTheme="minorHAnsi" w:hAnsiTheme="minorHAnsi" w:cstheme="minorBidi"/>
          <w:sz w:val="20"/>
          <w:szCs w:val="22"/>
        </w:rPr>
        <w:t xml:space="preserve"> for informationssikke</w:t>
      </w:r>
      <w:r w:rsidR="00F812A2">
        <w:rPr>
          <w:rFonts w:asciiTheme="minorHAnsi" w:eastAsiaTheme="minorHAnsi" w:hAnsiTheme="minorHAnsi" w:cstheme="minorBidi"/>
          <w:sz w:val="20"/>
          <w:szCs w:val="22"/>
        </w:rPr>
        <w:t xml:space="preserve">rhed, </w:t>
      </w:r>
      <w:r w:rsidRPr="00F812A2">
        <w:rPr>
          <w:rFonts w:asciiTheme="minorHAnsi" w:eastAsiaTheme="minorHAnsi" w:hAnsiTheme="minorHAnsi" w:cstheme="minorBidi"/>
          <w:sz w:val="20"/>
          <w:szCs w:val="22"/>
        </w:rPr>
        <w:t>hvad den indeholder, og hvordan den vil kunne påvirke medarbejderen i en beredskabssituation,</w:t>
      </w:r>
    </w:p>
    <w:p w14:paraId="035A76CD" w14:textId="59202A1B" w:rsidR="00AB192E" w:rsidRPr="00F812A2" w:rsidRDefault="000B2193" w:rsidP="00F812A2">
      <w:pPr>
        <w:pStyle w:val="Listeafsnit3"/>
        <w:widowControl w:val="0"/>
        <w:numPr>
          <w:ilvl w:val="0"/>
          <w:numId w:val="34"/>
        </w:numPr>
        <w:spacing w:line="240" w:lineRule="auto"/>
        <w:ind w:right="-2268"/>
        <w:rPr>
          <w:rFonts w:asciiTheme="minorHAnsi" w:eastAsiaTheme="minorHAnsi" w:hAnsiTheme="minorHAnsi" w:cstheme="minorBidi"/>
          <w:sz w:val="20"/>
          <w:szCs w:val="22"/>
        </w:rPr>
      </w:pPr>
      <w:r w:rsidRPr="00F812A2">
        <w:rPr>
          <w:rFonts w:asciiTheme="minorHAnsi" w:eastAsiaTheme="minorHAnsi" w:hAnsiTheme="minorHAnsi" w:cstheme="minorBidi"/>
          <w:sz w:val="20"/>
          <w:szCs w:val="22"/>
        </w:rPr>
        <w:t>informere beredskabsorganisationen og it-afdelingen om opdateringer til beredskabsplanen, når det er relevant</w:t>
      </w:r>
      <w:r w:rsidR="00AB192E" w:rsidRPr="00F812A2">
        <w:rPr>
          <w:rFonts w:asciiTheme="minorHAnsi" w:eastAsiaTheme="minorHAnsi" w:hAnsiTheme="minorHAnsi" w:cstheme="minorBidi"/>
          <w:sz w:val="20"/>
          <w:szCs w:val="22"/>
        </w:rPr>
        <w:t>,</w:t>
      </w:r>
    </w:p>
    <w:p w14:paraId="3EE8F6DE" w14:textId="408C39C4" w:rsidR="000B2193" w:rsidRPr="00F812A2" w:rsidRDefault="000B2193" w:rsidP="00F812A2">
      <w:pPr>
        <w:pStyle w:val="Listeafsnit3"/>
        <w:widowControl w:val="0"/>
        <w:numPr>
          <w:ilvl w:val="0"/>
          <w:numId w:val="34"/>
        </w:numPr>
        <w:spacing w:line="240" w:lineRule="auto"/>
        <w:ind w:right="-2268"/>
        <w:rPr>
          <w:rFonts w:asciiTheme="minorHAnsi" w:eastAsiaTheme="minorHAnsi" w:hAnsiTheme="minorHAnsi" w:cstheme="minorBidi"/>
          <w:sz w:val="20"/>
          <w:szCs w:val="22"/>
        </w:rPr>
      </w:pPr>
      <w:r w:rsidRPr="00F812A2">
        <w:rPr>
          <w:rFonts w:asciiTheme="minorHAnsi" w:eastAsiaTheme="minorHAnsi" w:hAnsiTheme="minorHAnsi" w:cstheme="minorBidi"/>
          <w:sz w:val="20"/>
          <w:szCs w:val="22"/>
        </w:rPr>
        <w:t>skabe en distributionskanal for den opdaterede beredskabsplan og sikre og forbedre beredskabssituationen.</w:t>
      </w:r>
    </w:p>
    <w:p w14:paraId="639C6E1F" w14:textId="77777777" w:rsidR="00A63C1E" w:rsidRDefault="00A63C1E" w:rsidP="00022D6A">
      <w:pPr>
        <w:spacing w:after="120" w:line="240" w:lineRule="auto"/>
        <w:ind w:right="-2269"/>
      </w:pPr>
    </w:p>
    <w:p w14:paraId="7AF92B5E" w14:textId="2CAE85DD" w:rsidR="00AB192E" w:rsidRPr="00AB192E" w:rsidRDefault="000B2193" w:rsidP="00AB192E">
      <w:pPr>
        <w:spacing w:after="120" w:line="240" w:lineRule="auto"/>
        <w:ind w:right="-2269"/>
      </w:pPr>
      <w:r w:rsidRPr="001D4F23">
        <w:t>En god implementering af beredskabsplanen viser sig i en beredskabssituation, hvor kommunikationen og håndteringen af beredskabet:</w:t>
      </w:r>
    </w:p>
    <w:p w14:paraId="280F1616" w14:textId="77777777" w:rsidR="00AB192E" w:rsidRPr="00AB192E" w:rsidRDefault="000B2193" w:rsidP="00233198">
      <w:pPr>
        <w:pStyle w:val="Listeafsnit3"/>
        <w:numPr>
          <w:ilvl w:val="0"/>
          <w:numId w:val="15"/>
        </w:numPr>
        <w:spacing w:line="240" w:lineRule="auto"/>
        <w:ind w:left="360" w:right="-2269"/>
        <w:rPr>
          <w:rFonts w:asciiTheme="minorHAnsi" w:hAnsiTheme="minorHAnsi" w:cstheme="minorHAnsi"/>
          <w:sz w:val="20"/>
        </w:rPr>
      </w:pPr>
      <w:r w:rsidRPr="00AB192E">
        <w:rPr>
          <w:rFonts w:asciiTheme="minorHAnsi" w:hAnsiTheme="minorHAnsi" w:cstheme="minorHAnsi"/>
          <w:sz w:val="20"/>
        </w:rPr>
        <w:t>er præcis og rettidig,</w:t>
      </w:r>
    </w:p>
    <w:p w14:paraId="4EDB47CC" w14:textId="77777777" w:rsidR="00AB192E" w:rsidRPr="00AB192E" w:rsidRDefault="000B2193" w:rsidP="00233198">
      <w:pPr>
        <w:pStyle w:val="Listeafsnit3"/>
        <w:numPr>
          <w:ilvl w:val="0"/>
          <w:numId w:val="15"/>
        </w:numPr>
        <w:spacing w:line="240" w:lineRule="auto"/>
        <w:ind w:left="360" w:right="-2269"/>
        <w:rPr>
          <w:rFonts w:asciiTheme="minorHAnsi" w:hAnsiTheme="minorHAnsi" w:cstheme="minorHAnsi"/>
          <w:sz w:val="20"/>
        </w:rPr>
      </w:pPr>
      <w:r w:rsidRPr="00AB192E">
        <w:rPr>
          <w:rFonts w:asciiTheme="minorHAnsi" w:hAnsiTheme="minorHAnsi" w:cstheme="minorHAnsi"/>
          <w:sz w:val="20"/>
        </w:rPr>
        <w:t>sikrer tilstrækkelig information til medarbejdere, brugere, samarbejdspartnere og pressen,</w:t>
      </w:r>
    </w:p>
    <w:p w14:paraId="6637D47E" w14:textId="0325506E" w:rsidR="000B2193" w:rsidRPr="00AB192E" w:rsidRDefault="000B2193" w:rsidP="00233198">
      <w:pPr>
        <w:pStyle w:val="Listeafsnit3"/>
        <w:numPr>
          <w:ilvl w:val="0"/>
          <w:numId w:val="15"/>
        </w:numPr>
        <w:spacing w:line="240" w:lineRule="auto"/>
        <w:ind w:left="360" w:right="-2269"/>
        <w:rPr>
          <w:rFonts w:asciiTheme="minorHAnsi" w:hAnsiTheme="minorHAnsi" w:cstheme="minorHAnsi"/>
          <w:sz w:val="20"/>
        </w:rPr>
      </w:pPr>
      <w:r w:rsidRPr="00AB192E">
        <w:rPr>
          <w:rFonts w:asciiTheme="minorHAnsi" w:hAnsiTheme="minorHAnsi" w:cstheme="minorHAnsi"/>
          <w:sz w:val="20"/>
        </w:rPr>
        <w:t xml:space="preserve">sikrer konsistens i informationen om hvilke systemer, der er berørte, hvilken konsekvens situationen medfører, forventninger til retableringstidsrammen </w:t>
      </w:r>
      <w:r w:rsidR="00AB192E" w:rsidRPr="00AB192E">
        <w:rPr>
          <w:rFonts w:asciiTheme="minorHAnsi" w:hAnsiTheme="minorHAnsi" w:cstheme="minorHAnsi"/>
          <w:sz w:val="20"/>
        </w:rPr>
        <w:t>m</w:t>
      </w:r>
      <w:r w:rsidR="00B83AB2">
        <w:rPr>
          <w:rFonts w:asciiTheme="minorHAnsi" w:hAnsiTheme="minorHAnsi" w:cstheme="minorHAnsi"/>
          <w:sz w:val="20"/>
        </w:rPr>
        <w:t>.</w:t>
      </w:r>
      <w:r w:rsidR="00AB192E" w:rsidRPr="00AB192E">
        <w:rPr>
          <w:rFonts w:asciiTheme="minorHAnsi" w:hAnsiTheme="minorHAnsi" w:cstheme="minorHAnsi"/>
          <w:sz w:val="20"/>
        </w:rPr>
        <w:t>v</w:t>
      </w:r>
      <w:r w:rsidR="00AB192E">
        <w:t>.</w:t>
      </w:r>
    </w:p>
    <w:p w14:paraId="0320AC0C" w14:textId="77777777" w:rsidR="00AB192E" w:rsidRPr="00AB192E" w:rsidRDefault="00AB192E" w:rsidP="00233198">
      <w:pPr>
        <w:pStyle w:val="Listeafsnit3"/>
        <w:ind w:left="0" w:right="-2269"/>
        <w:rPr>
          <w:rFonts w:asciiTheme="minorHAnsi" w:hAnsiTheme="minorHAnsi" w:cstheme="minorHAnsi"/>
          <w:sz w:val="20"/>
        </w:rPr>
      </w:pPr>
    </w:p>
    <w:p w14:paraId="0A4D1C06" w14:textId="201BDFA2" w:rsidR="00B26555" w:rsidRDefault="000B2193" w:rsidP="00022D6A">
      <w:pPr>
        <w:spacing w:after="120" w:line="240" w:lineRule="auto"/>
        <w:ind w:right="-2269"/>
        <w:rPr>
          <w:color w:val="808080"/>
        </w:rPr>
      </w:pPr>
      <w:r w:rsidRPr="00D67025">
        <w:rPr>
          <w:color w:val="808080"/>
        </w:rPr>
        <w:t>[Modtagerne af informationen vil variere fra situation til situation, men relevant information til brugerne er af særlig vigtighed.</w:t>
      </w:r>
      <w:r w:rsidR="00607F40">
        <w:rPr>
          <w:color w:val="808080"/>
        </w:rPr>
        <w:t>]</w:t>
      </w:r>
      <w:r w:rsidRPr="00D67025">
        <w:rPr>
          <w:color w:val="808080"/>
        </w:rPr>
        <w:t xml:space="preserve"> </w:t>
      </w:r>
    </w:p>
    <w:p w14:paraId="70058DC0" w14:textId="77777777" w:rsidR="00AB192E" w:rsidRDefault="00AB192E" w:rsidP="00022D6A">
      <w:pPr>
        <w:spacing w:after="120" w:line="240" w:lineRule="auto"/>
        <w:ind w:right="-2269"/>
        <w:rPr>
          <w:color w:val="808080"/>
        </w:rPr>
      </w:pPr>
    </w:p>
    <w:sectPr w:rsidR="00AB192E" w:rsidSect="00B83AB2">
      <w:headerReference w:type="default" r:id="rId15"/>
      <w:footerReference w:type="default" r:id="rId16"/>
      <w:headerReference w:type="first" r:id="rId17"/>
      <w:pgSz w:w="11906" w:h="16838" w:code="9"/>
      <w:pgMar w:top="2268" w:right="3856" w:bottom="1531" w:left="1247" w:header="680" w:footer="113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9932" w16cex:dateUtc="2022-02-07T21:12:00Z"/>
  <w16cex:commentExtensible w16cex:durableId="25AB9A06" w16cex:dateUtc="2022-02-07T21:15:00Z"/>
  <w16cex:commentExtensible w16cex:durableId="1DF53ED5" w16cex:dateUtc="2022-02-22T11:41:00Z"/>
  <w16cex:commentExtensible w16cex:durableId="25B60D97" w16cex:dateUtc="2022-02-15T19:31:00Z"/>
  <w16cex:commentExtensible w16cex:durableId="25ABA284" w16cex:dateUtc="2022-02-07T2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A86B" w14:textId="77777777" w:rsidR="002D1FA6" w:rsidRDefault="002D1FA6">
      <w:pPr>
        <w:spacing w:line="240" w:lineRule="auto"/>
      </w:pPr>
      <w:r>
        <w:separator/>
      </w:r>
    </w:p>
  </w:endnote>
  <w:endnote w:type="continuationSeparator" w:id="0">
    <w:p w14:paraId="2D86C2B7" w14:textId="77777777" w:rsidR="002D1FA6" w:rsidRDefault="002D1FA6">
      <w:pPr>
        <w:spacing w:line="240" w:lineRule="auto"/>
      </w:pPr>
      <w:r>
        <w:continuationSeparator/>
      </w:r>
    </w:p>
  </w:endnote>
  <w:endnote w:type="continuationNotice" w:id="1">
    <w:p w14:paraId="69B46329" w14:textId="77777777" w:rsidR="002D1FA6" w:rsidRDefault="002D1F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4EAF" w14:textId="796ED5D5" w:rsidR="00B83AB2" w:rsidRDefault="00B83AB2" w:rsidP="00991459">
    <w:pPr>
      <w:pStyle w:val="Sidehoved"/>
      <w:ind w:right="-2269"/>
      <w:jc w:val="right"/>
    </w:pPr>
    <w:r w:rsidRPr="00022D6A">
      <w:rPr>
        <w:b w:val="0"/>
      </w:rPr>
      <w:t xml:space="preserve">Side </w:t>
    </w:r>
    <w:r w:rsidRPr="00022D6A">
      <w:rPr>
        <w:b w:val="0"/>
        <w:bCs/>
        <w:sz w:val="24"/>
        <w:szCs w:val="24"/>
      </w:rPr>
      <w:fldChar w:fldCharType="begin"/>
    </w:r>
    <w:r w:rsidRPr="00022D6A">
      <w:rPr>
        <w:b w:val="0"/>
        <w:bCs/>
      </w:rPr>
      <w:instrText>PAGE</w:instrText>
    </w:r>
    <w:r w:rsidRPr="00022D6A">
      <w:rPr>
        <w:b w:val="0"/>
        <w:bCs/>
        <w:sz w:val="24"/>
        <w:szCs w:val="24"/>
      </w:rPr>
      <w:fldChar w:fldCharType="separate"/>
    </w:r>
    <w:r w:rsidR="008D7AD3">
      <w:rPr>
        <w:b w:val="0"/>
        <w:bCs/>
        <w:noProof/>
      </w:rPr>
      <w:t>11</w:t>
    </w:r>
    <w:r w:rsidRPr="00022D6A">
      <w:rPr>
        <w:b w:val="0"/>
        <w:bCs/>
        <w:sz w:val="24"/>
        <w:szCs w:val="24"/>
      </w:rPr>
      <w:fldChar w:fldCharType="end"/>
    </w:r>
    <w:r w:rsidRPr="00022D6A">
      <w:rPr>
        <w:b w:val="0"/>
      </w:rPr>
      <w:t xml:space="preserve"> af </w:t>
    </w:r>
    <w:r w:rsidRPr="00022D6A">
      <w:rPr>
        <w:b w:val="0"/>
        <w:bCs/>
        <w:sz w:val="24"/>
        <w:szCs w:val="24"/>
      </w:rPr>
      <w:fldChar w:fldCharType="begin"/>
    </w:r>
    <w:r w:rsidRPr="00022D6A">
      <w:rPr>
        <w:b w:val="0"/>
        <w:bCs/>
      </w:rPr>
      <w:instrText>NUMPAGES</w:instrText>
    </w:r>
    <w:r w:rsidRPr="00022D6A">
      <w:rPr>
        <w:b w:val="0"/>
        <w:bCs/>
        <w:sz w:val="24"/>
        <w:szCs w:val="24"/>
      </w:rPr>
      <w:fldChar w:fldCharType="separate"/>
    </w:r>
    <w:r w:rsidR="008D7AD3">
      <w:rPr>
        <w:b w:val="0"/>
        <w:bCs/>
        <w:noProof/>
      </w:rPr>
      <w:t>11</w:t>
    </w:r>
    <w:r w:rsidRPr="00022D6A">
      <w:rPr>
        <w:b w:val="0"/>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B2AA8" w14:textId="77777777" w:rsidR="002D1FA6" w:rsidRDefault="002D1FA6">
      <w:pPr>
        <w:spacing w:line="240" w:lineRule="auto"/>
      </w:pPr>
      <w:r>
        <w:separator/>
      </w:r>
    </w:p>
  </w:footnote>
  <w:footnote w:type="continuationSeparator" w:id="0">
    <w:p w14:paraId="65AA249C" w14:textId="77777777" w:rsidR="002D1FA6" w:rsidRDefault="002D1FA6">
      <w:pPr>
        <w:spacing w:line="240" w:lineRule="auto"/>
      </w:pPr>
      <w:r>
        <w:continuationSeparator/>
      </w:r>
    </w:p>
  </w:footnote>
  <w:footnote w:type="continuationNotice" w:id="1">
    <w:p w14:paraId="282BAE6C" w14:textId="77777777" w:rsidR="002D1FA6" w:rsidRDefault="002D1F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4EAE" w14:textId="442E83C1" w:rsidR="00B83AB2" w:rsidRDefault="00B83AB2" w:rsidP="00991459">
    <w:pPr>
      <w:pStyle w:val="Sidehoved"/>
      <w:ind w:left="0" w:right="-2269" w:firstLine="1304"/>
    </w:pPr>
    <w:r>
      <w:rPr>
        <w:noProof/>
        <w:lang w:eastAsia="da-DK"/>
      </w:rPr>
      <w:drawing>
        <wp:anchor distT="0" distB="0" distL="114300" distR="114300" simplePos="0" relativeHeight="251658240" behindDoc="0" locked="0" layoutInCell="0" allowOverlap="1" wp14:anchorId="10074EB1" wp14:editId="10074EB2">
          <wp:simplePos x="0" y="0"/>
          <wp:positionH relativeFrom="page">
            <wp:posOffset>648970</wp:posOffset>
          </wp:positionH>
          <wp:positionV relativeFrom="page">
            <wp:posOffset>434340</wp:posOffset>
          </wp:positionV>
          <wp:extent cx="889635" cy="539750"/>
          <wp:effectExtent l="0" t="0" r="5715" b="0"/>
          <wp:wrapNone/>
          <wp:docPr id="5" name="KL_Logo_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sdt>
      <w:sdtPr>
        <w:tag w:val="ccNotatTitel"/>
        <w:id w:val="-2009899043"/>
        <w:placeholder>
          <w:docPart w:val="209F642E7A614A85B894674964FF546C"/>
        </w:placeholder>
      </w:sdtPr>
      <w:sdtEndPr/>
      <w:sdtContent>
        <w:sdt>
          <w:sdtPr>
            <w:tag w:val="ccNotatTitel"/>
            <w:id w:val="-425573832"/>
            <w:placeholder>
              <w:docPart w:val="3F6FB4DEE4784DD884E870921F97DE9D"/>
            </w:placeholder>
          </w:sdtPr>
          <w:sdtEndPr/>
          <w:sdtContent>
            <w:r>
              <w:t>Skabelon - Beredskabsstrategi for informationssikkerhed</w:t>
            </w:r>
          </w:sdtContent>
        </w:sdt>
      </w:sdtContent>
    </w:sdt>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7E20" w14:textId="235C8902" w:rsidR="00B83AB2" w:rsidRPr="00022D6A" w:rsidRDefault="00B83AB2" w:rsidP="00022D6A">
    <w:pPr>
      <w:pStyle w:val="Sidehoved"/>
      <w:ind w:right="-2269"/>
      <w:rPr>
        <w:b w:val="0"/>
      </w:rPr>
    </w:pPr>
    <w:r>
      <w:rPr>
        <w:noProof/>
        <w:lang w:eastAsia="da-DK"/>
      </w:rPr>
      <w:drawing>
        <wp:anchor distT="0" distB="0" distL="114300" distR="114300" simplePos="0" relativeHeight="251658241" behindDoc="0" locked="0" layoutInCell="0" allowOverlap="1" wp14:anchorId="10074EB4" wp14:editId="10074EB5">
          <wp:simplePos x="0" y="0"/>
          <wp:positionH relativeFrom="page">
            <wp:posOffset>648970</wp:posOffset>
          </wp:positionH>
          <wp:positionV relativeFrom="page">
            <wp:posOffset>434340</wp:posOffset>
          </wp:positionV>
          <wp:extent cx="889635" cy="539750"/>
          <wp:effectExtent l="0" t="0" r="5715" b="0"/>
          <wp:wrapNone/>
          <wp:docPr id="9" name="KL_Logo_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sdt>
      <w:sdtPr>
        <w:tag w:val="ccNotatTitel"/>
        <w:id w:val="443736408"/>
        <w:placeholder>
          <w:docPart w:val="CEF75AA6FAC34F728117A8C602D39779"/>
        </w:placeholder>
      </w:sdtPr>
      <w:sdtEndPr/>
      <w:sdtContent>
        <w:r>
          <w:t xml:space="preserve">Skabelon - </w:t>
        </w:r>
        <w:r w:rsidR="003D3AF8">
          <w:t>beredskabspolitik</w:t>
        </w:r>
        <w:r>
          <w:t xml:space="preserve"> for informationssikkerhed</w:t>
        </w:r>
      </w:sdtContent>
    </w:sdt>
    <w:r w:rsidRPr="00022D6A">
      <w:t xml:space="preserve"> </w:t>
    </w:r>
    <w:sdt>
      <w:sdtPr>
        <w:rPr>
          <w:b w:val="0"/>
        </w:rPr>
        <w:id w:val="1636363008"/>
        <w:docPartObj>
          <w:docPartGallery w:val="Page Numbers (Top of Page)"/>
          <w:docPartUnique/>
        </w:docPartObj>
      </w:sdtPr>
      <w:sdtEndPr/>
      <w:sdtContent>
        <w:r w:rsidRPr="00022D6A">
          <w:rPr>
            <w:b w:val="0"/>
          </w:rPr>
          <w:tab/>
          <w:t xml:space="preserve">Side </w:t>
        </w:r>
        <w:r w:rsidRPr="00022D6A">
          <w:rPr>
            <w:b w:val="0"/>
            <w:bCs/>
            <w:sz w:val="24"/>
            <w:szCs w:val="24"/>
          </w:rPr>
          <w:fldChar w:fldCharType="begin"/>
        </w:r>
        <w:r w:rsidRPr="00022D6A">
          <w:rPr>
            <w:b w:val="0"/>
            <w:bCs/>
          </w:rPr>
          <w:instrText>PAGE</w:instrText>
        </w:r>
        <w:r w:rsidRPr="00022D6A">
          <w:rPr>
            <w:b w:val="0"/>
            <w:bCs/>
            <w:sz w:val="24"/>
            <w:szCs w:val="24"/>
          </w:rPr>
          <w:fldChar w:fldCharType="separate"/>
        </w:r>
        <w:r>
          <w:rPr>
            <w:b w:val="0"/>
            <w:bCs/>
            <w:noProof/>
          </w:rPr>
          <w:t>1</w:t>
        </w:r>
        <w:r w:rsidRPr="00022D6A">
          <w:rPr>
            <w:b w:val="0"/>
            <w:bCs/>
            <w:sz w:val="24"/>
            <w:szCs w:val="24"/>
          </w:rPr>
          <w:fldChar w:fldCharType="end"/>
        </w:r>
        <w:r w:rsidRPr="00022D6A">
          <w:rPr>
            <w:b w:val="0"/>
          </w:rPr>
          <w:t xml:space="preserve"> af </w:t>
        </w:r>
        <w:r w:rsidRPr="00022D6A">
          <w:rPr>
            <w:b w:val="0"/>
            <w:bCs/>
            <w:sz w:val="24"/>
            <w:szCs w:val="24"/>
          </w:rPr>
          <w:fldChar w:fldCharType="begin"/>
        </w:r>
        <w:r w:rsidRPr="00022D6A">
          <w:rPr>
            <w:b w:val="0"/>
            <w:bCs/>
          </w:rPr>
          <w:instrText>NUMPAGES</w:instrText>
        </w:r>
        <w:r w:rsidRPr="00022D6A">
          <w:rPr>
            <w:b w:val="0"/>
            <w:bCs/>
            <w:sz w:val="24"/>
            <w:szCs w:val="24"/>
          </w:rPr>
          <w:fldChar w:fldCharType="separate"/>
        </w:r>
        <w:r>
          <w:rPr>
            <w:b w:val="0"/>
            <w:bCs/>
            <w:noProof/>
          </w:rPr>
          <w:t>11</w:t>
        </w:r>
        <w:r w:rsidRPr="00022D6A">
          <w:rPr>
            <w:b w:val="0"/>
            <w:bCs/>
            <w:sz w:val="24"/>
            <w:szCs w:val="24"/>
          </w:rPr>
          <w:fldChar w:fldCharType="end"/>
        </w:r>
      </w:sdtContent>
    </w:sdt>
  </w:p>
  <w:p w14:paraId="10074EB0" w14:textId="66546132" w:rsidR="00B83AB2" w:rsidRDefault="00B83AB2" w:rsidP="00022D6A">
    <w:pPr>
      <w:pStyle w:val="Sidehoved"/>
    </w:pPr>
    <w:r>
      <w:rPr>
        <w:noProof/>
        <w:lang w:eastAsia="da-DK"/>
      </w:rPr>
      <w:t xml:space="preserve"> </w:t>
    </w:r>
    <w:r>
      <w:rPr>
        <w:noProof/>
        <w:lang w:eastAsia="da-DK"/>
      </w:rPr>
      <mc:AlternateContent>
        <mc:Choice Requires="wps">
          <w:drawing>
            <wp:anchor distT="0" distB="0" distL="114300" distR="114300" simplePos="0" relativeHeight="251658242" behindDoc="1" locked="0" layoutInCell="0" allowOverlap="1" wp14:anchorId="10074EB6" wp14:editId="47D601AC">
              <wp:simplePos x="0" y="0"/>
              <wp:positionH relativeFrom="page">
                <wp:posOffset>6192520</wp:posOffset>
              </wp:positionH>
              <wp:positionV relativeFrom="page">
                <wp:posOffset>2376170</wp:posOffset>
              </wp:positionV>
              <wp:extent cx="1080135" cy="4319905"/>
              <wp:effectExtent l="1270" t="4445" r="4445"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tag w:val="ccKolofonTitel"/>
                            <w:id w:val="566003545"/>
                            <w:dataBinding w:prefixMappings="xmlns:ns0='opt'" w:xpath="/ns0:root[1]/ns0:titel[1]" w:storeItemID="{86CC33FB-F953-476E-9C8E-D99B184954BC}"/>
                            <w:text w:multiLine="1"/>
                          </w:sdtPr>
                          <w:sdtEndPr/>
                          <w:sdtContent>
                            <w:p w14:paraId="10074EC4" w14:textId="6B6113DC" w:rsidR="00B83AB2" w:rsidRDefault="00B83AB2">
                              <w:pPr>
                                <w:pStyle w:val="Kolofon"/>
                              </w:pPr>
                              <w:r>
                                <w:t>‌</w:t>
                              </w:r>
                            </w:p>
                          </w:sdtContent>
                        </w:sdt>
                        <w:p w14:paraId="10074EC7" w14:textId="77777777" w:rsidR="00B83AB2" w:rsidRDefault="00B83AB2">
                          <w:pPr>
                            <w:pStyle w:val="Kolofon"/>
                          </w:pPr>
                        </w:p>
                        <w:p w14:paraId="10074ECA" w14:textId="77777777" w:rsidR="00B83AB2" w:rsidRDefault="00B83AB2">
                          <w:pPr>
                            <w:pStyle w:val="Kolofon"/>
                          </w:pPr>
                        </w:p>
                        <w:p w14:paraId="10074ECC" w14:textId="77777777" w:rsidR="00B83AB2" w:rsidRDefault="00B83AB2">
                          <w:pPr>
                            <w:pStyle w:val="Kolofon"/>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074EB6" id="_x0000_t202" coordsize="21600,21600" o:spt="202" path="m,l,21600r21600,l21600,xe">
              <v:stroke joinstyle="miter"/>
              <v:path gradientshapeok="t" o:connecttype="rect"/>
            </v:shapetype>
            <v:shape id="Tekstfelt 1" o:spid="_x0000_s1033" type="#_x0000_t202" style="position:absolute;left:0;text-align:left;margin-left:487.6pt;margin-top:187.1pt;width:85.05pt;height:340.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" o:allowincell="f" filled="f" stroked="f" strokeweight=".5pt">
              <v:textbox inset="0,0,0,0">
                <w:txbxContent>
                  <w:sdt>
                    <w:sdtPr>
                      <w:tag w:val="ccKolofonTitel"/>
                      <w:id w:val="566003545"/>
                      <w:dataBinding w:prefixMappings="xmlns:ns0='opt'" w:xpath="/ns0:root[1]/ns0:titel[1]" w:storeItemID="{86CC33FB-F953-476E-9C8E-D99B184954BC}"/>
                      <w:text w:multiLine="1"/>
                    </w:sdtPr>
                    <w:sdtEndPr/>
                    <w:sdtContent>
                      <w:p w14:paraId="10074EC4" w14:textId="6B6113DC" w:rsidR="00B83AB2" w:rsidRDefault="00B83AB2">
                        <w:pPr>
                          <w:pStyle w:val="Kolofon"/>
                        </w:pPr>
                        <w:r>
                          <w:t>‌</w:t>
                        </w:r>
                      </w:p>
                    </w:sdtContent>
                  </w:sdt>
                  <w:p w14:paraId="10074EC7" w14:textId="77777777" w:rsidR="00B83AB2" w:rsidRDefault="00B83AB2">
                    <w:pPr>
                      <w:pStyle w:val="Kolofon"/>
                    </w:pPr>
                  </w:p>
                  <w:p w14:paraId="10074ECA" w14:textId="77777777" w:rsidR="00B83AB2" w:rsidRDefault="00B83AB2">
                    <w:pPr>
                      <w:pStyle w:val="Kolofon"/>
                    </w:pPr>
                  </w:p>
                  <w:p w14:paraId="10074ECC" w14:textId="77777777" w:rsidR="00B83AB2" w:rsidRDefault="00B83AB2">
                    <w:pPr>
                      <w:pStyle w:val="Kolofon"/>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9CCDE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7BAB83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6FE89B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300079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C9C849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C690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2A89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074A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DA45B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DD1407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D20B82"/>
    <w:multiLevelType w:val="hybridMultilevel"/>
    <w:tmpl w:val="77BCDFB8"/>
    <w:lvl w:ilvl="0" w:tplc="04060001">
      <w:start w:val="1"/>
      <w:numFmt w:val="bullet"/>
      <w:lvlText w:val=""/>
      <w:lvlJc w:val="left"/>
      <w:pPr>
        <w:ind w:left="502"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C2231EA"/>
    <w:multiLevelType w:val="hybridMultilevel"/>
    <w:tmpl w:val="5ACCB1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D0132"/>
    <w:multiLevelType w:val="hybridMultilevel"/>
    <w:tmpl w:val="11321D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4301868"/>
    <w:multiLevelType w:val="hybridMultilevel"/>
    <w:tmpl w:val="F048B540"/>
    <w:lvl w:ilvl="0" w:tplc="04060001">
      <w:start w:val="1"/>
      <w:numFmt w:val="bullet"/>
      <w:lvlText w:val=""/>
      <w:lvlJc w:val="left"/>
      <w:pPr>
        <w:tabs>
          <w:tab w:val="num" w:pos="227"/>
        </w:tabs>
        <w:ind w:left="227" w:hanging="227"/>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C203636"/>
    <w:multiLevelType w:val="hybridMultilevel"/>
    <w:tmpl w:val="E8FCC074"/>
    <w:lvl w:ilvl="0" w:tplc="003A2920">
      <w:start w:val="1"/>
      <w:numFmt w:val="bullet"/>
      <w:lvlRestart w:val="0"/>
      <w:lvlText w:val="–"/>
      <w:lvlJc w:val="left"/>
      <w:pPr>
        <w:tabs>
          <w:tab w:val="num" w:pos="227"/>
        </w:tabs>
        <w:ind w:left="227" w:hanging="227"/>
      </w:pPr>
      <w:rPr>
        <w:rFonts w:ascii="Monotype Corsiva" w:hAnsi="Monotype Corsiva"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DE9265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F002C4"/>
    <w:multiLevelType w:val="hybridMultilevel"/>
    <w:tmpl w:val="97AC33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243E21BA"/>
    <w:multiLevelType w:val="hybridMultilevel"/>
    <w:tmpl w:val="2F7AE0F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2AF252A6"/>
    <w:multiLevelType w:val="hybridMultilevel"/>
    <w:tmpl w:val="F2BEF00C"/>
    <w:lvl w:ilvl="0" w:tplc="78E2032E">
      <w:start w:val="1"/>
      <w:numFmt w:val="bullet"/>
      <w:lvlRestart w:val="0"/>
      <w:lvlText w:val="–"/>
      <w:lvlJc w:val="left"/>
      <w:pPr>
        <w:tabs>
          <w:tab w:val="num" w:pos="227"/>
        </w:tabs>
        <w:ind w:left="227" w:hanging="227"/>
      </w:pPr>
      <w:rPr>
        <w:rFonts w:ascii="Monotype Corsiva" w:hAnsi="Monotype Corsiva"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A9B146A"/>
    <w:multiLevelType w:val="hybridMultilevel"/>
    <w:tmpl w:val="B31A97CC"/>
    <w:lvl w:ilvl="0" w:tplc="BCBE3896">
      <w:start w:val="1"/>
      <w:numFmt w:val="bullet"/>
      <w:lvlRestart w:val="0"/>
      <w:lvlText w:val="–"/>
      <w:lvlJc w:val="left"/>
      <w:pPr>
        <w:tabs>
          <w:tab w:val="num" w:pos="1531"/>
        </w:tabs>
        <w:ind w:left="1531" w:hanging="227"/>
      </w:pPr>
      <w:rPr>
        <w:rFonts w:ascii="Monotype Corsiva" w:hAnsi="Monotype Corsiva" w:hint="default"/>
        <w:color w:val="auto"/>
        <w:sz w:val="16"/>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0" w15:restartNumberingAfterBreak="0">
    <w:nsid w:val="3C095E13"/>
    <w:multiLevelType w:val="hybridMultilevel"/>
    <w:tmpl w:val="84DC91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1862E5"/>
    <w:multiLevelType w:val="hybridMultilevel"/>
    <w:tmpl w:val="75B65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DE04B2"/>
    <w:multiLevelType w:val="multilevel"/>
    <w:tmpl w:val="458A35EC"/>
    <w:lvl w:ilvl="0">
      <w:start w:val="1"/>
      <w:numFmt w:val="bullet"/>
      <w:pStyle w:val="Listeafsnit"/>
      <w:lvlText w:val="–"/>
      <w:lvlJc w:val="left"/>
      <w:pPr>
        <w:ind w:left="227" w:hanging="227"/>
      </w:pPr>
      <w:rPr>
        <w:rFonts w:ascii="Arial" w:hAnsi="Arial"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B77E24"/>
    <w:multiLevelType w:val="multilevel"/>
    <w:tmpl w:val="E506CC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5121B3"/>
    <w:multiLevelType w:val="hybridMultilevel"/>
    <w:tmpl w:val="16BEEA2A"/>
    <w:lvl w:ilvl="0" w:tplc="C45A3BA4">
      <w:start w:val="1"/>
      <w:numFmt w:val="bullet"/>
      <w:lvlText w:val=""/>
      <w:lvlJc w:val="left"/>
      <w:pPr>
        <w:ind w:left="360" w:hanging="360"/>
      </w:pPr>
      <w:rPr>
        <w:rFonts w:ascii="Symbol" w:hAnsi="Symbol" w:hint="default"/>
      </w:rPr>
    </w:lvl>
    <w:lvl w:ilvl="1" w:tplc="51102614" w:tentative="1">
      <w:start w:val="1"/>
      <w:numFmt w:val="bullet"/>
      <w:lvlText w:val="o"/>
      <w:lvlJc w:val="left"/>
      <w:pPr>
        <w:ind w:left="1080" w:hanging="360"/>
      </w:pPr>
      <w:rPr>
        <w:rFonts w:ascii="Courier New" w:hAnsi="Courier New" w:hint="default"/>
      </w:rPr>
    </w:lvl>
    <w:lvl w:ilvl="2" w:tplc="4686D29A" w:tentative="1">
      <w:start w:val="1"/>
      <w:numFmt w:val="bullet"/>
      <w:lvlText w:val=""/>
      <w:lvlJc w:val="left"/>
      <w:pPr>
        <w:ind w:left="1800" w:hanging="360"/>
      </w:pPr>
      <w:rPr>
        <w:rFonts w:ascii="Wingdings" w:hAnsi="Wingdings" w:hint="default"/>
      </w:rPr>
    </w:lvl>
    <w:lvl w:ilvl="3" w:tplc="D742C008" w:tentative="1">
      <w:start w:val="1"/>
      <w:numFmt w:val="bullet"/>
      <w:lvlText w:val=""/>
      <w:lvlJc w:val="left"/>
      <w:pPr>
        <w:ind w:left="2520" w:hanging="360"/>
      </w:pPr>
      <w:rPr>
        <w:rFonts w:ascii="Symbol" w:hAnsi="Symbol" w:hint="default"/>
      </w:rPr>
    </w:lvl>
    <w:lvl w:ilvl="4" w:tplc="75AA8DBC" w:tentative="1">
      <w:start w:val="1"/>
      <w:numFmt w:val="bullet"/>
      <w:lvlText w:val="o"/>
      <w:lvlJc w:val="left"/>
      <w:pPr>
        <w:ind w:left="3240" w:hanging="360"/>
      </w:pPr>
      <w:rPr>
        <w:rFonts w:ascii="Courier New" w:hAnsi="Courier New" w:hint="default"/>
      </w:rPr>
    </w:lvl>
    <w:lvl w:ilvl="5" w:tplc="EC8442AA" w:tentative="1">
      <w:start w:val="1"/>
      <w:numFmt w:val="bullet"/>
      <w:lvlText w:val=""/>
      <w:lvlJc w:val="left"/>
      <w:pPr>
        <w:ind w:left="3960" w:hanging="360"/>
      </w:pPr>
      <w:rPr>
        <w:rFonts w:ascii="Wingdings" w:hAnsi="Wingdings" w:hint="default"/>
      </w:rPr>
    </w:lvl>
    <w:lvl w:ilvl="6" w:tplc="BF5EE8C6" w:tentative="1">
      <w:start w:val="1"/>
      <w:numFmt w:val="bullet"/>
      <w:lvlText w:val=""/>
      <w:lvlJc w:val="left"/>
      <w:pPr>
        <w:ind w:left="4680" w:hanging="360"/>
      </w:pPr>
      <w:rPr>
        <w:rFonts w:ascii="Symbol" w:hAnsi="Symbol" w:hint="default"/>
      </w:rPr>
    </w:lvl>
    <w:lvl w:ilvl="7" w:tplc="828830E6" w:tentative="1">
      <w:start w:val="1"/>
      <w:numFmt w:val="bullet"/>
      <w:lvlText w:val="o"/>
      <w:lvlJc w:val="left"/>
      <w:pPr>
        <w:ind w:left="5400" w:hanging="360"/>
      </w:pPr>
      <w:rPr>
        <w:rFonts w:ascii="Courier New" w:hAnsi="Courier New" w:hint="default"/>
      </w:rPr>
    </w:lvl>
    <w:lvl w:ilvl="8" w:tplc="4EEE77E4" w:tentative="1">
      <w:start w:val="1"/>
      <w:numFmt w:val="bullet"/>
      <w:lvlText w:val=""/>
      <w:lvlJc w:val="left"/>
      <w:pPr>
        <w:ind w:left="6120" w:hanging="360"/>
      </w:pPr>
      <w:rPr>
        <w:rFonts w:ascii="Wingdings" w:hAnsi="Wingdings" w:hint="default"/>
      </w:rPr>
    </w:lvl>
  </w:abstractNum>
  <w:abstractNum w:abstractNumId="25" w15:restartNumberingAfterBreak="0">
    <w:nsid w:val="61942CEA"/>
    <w:multiLevelType w:val="hybridMultilevel"/>
    <w:tmpl w:val="900A57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7B71DE7"/>
    <w:multiLevelType w:val="hybridMultilevel"/>
    <w:tmpl w:val="B7A002FA"/>
    <w:lvl w:ilvl="0" w:tplc="405C6E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1721B9"/>
    <w:multiLevelType w:val="hybridMultilevel"/>
    <w:tmpl w:val="C0864A4C"/>
    <w:lvl w:ilvl="0" w:tplc="D2DA996E">
      <w:start w:val="1"/>
      <w:numFmt w:val="bullet"/>
      <w:lvlText w:val="•"/>
      <w:lvlJc w:val="left"/>
      <w:pPr>
        <w:tabs>
          <w:tab w:val="num" w:pos="720"/>
        </w:tabs>
        <w:ind w:left="720" w:hanging="360"/>
      </w:pPr>
      <w:rPr>
        <w:rFonts w:ascii="Arial" w:hAnsi="Arial" w:hint="default"/>
      </w:rPr>
    </w:lvl>
    <w:lvl w:ilvl="1" w:tplc="77AA3A88" w:tentative="1">
      <w:start w:val="1"/>
      <w:numFmt w:val="bullet"/>
      <w:lvlText w:val="•"/>
      <w:lvlJc w:val="left"/>
      <w:pPr>
        <w:tabs>
          <w:tab w:val="num" w:pos="1440"/>
        </w:tabs>
        <w:ind w:left="1440" w:hanging="360"/>
      </w:pPr>
      <w:rPr>
        <w:rFonts w:ascii="Arial" w:hAnsi="Arial" w:hint="default"/>
      </w:rPr>
    </w:lvl>
    <w:lvl w:ilvl="2" w:tplc="C87A66EE" w:tentative="1">
      <w:start w:val="1"/>
      <w:numFmt w:val="bullet"/>
      <w:lvlText w:val="•"/>
      <w:lvlJc w:val="left"/>
      <w:pPr>
        <w:tabs>
          <w:tab w:val="num" w:pos="2160"/>
        </w:tabs>
        <w:ind w:left="2160" w:hanging="360"/>
      </w:pPr>
      <w:rPr>
        <w:rFonts w:ascii="Arial" w:hAnsi="Arial" w:hint="default"/>
      </w:rPr>
    </w:lvl>
    <w:lvl w:ilvl="3" w:tplc="405C6DE4" w:tentative="1">
      <w:start w:val="1"/>
      <w:numFmt w:val="bullet"/>
      <w:lvlText w:val="•"/>
      <w:lvlJc w:val="left"/>
      <w:pPr>
        <w:tabs>
          <w:tab w:val="num" w:pos="2880"/>
        </w:tabs>
        <w:ind w:left="2880" w:hanging="360"/>
      </w:pPr>
      <w:rPr>
        <w:rFonts w:ascii="Arial" w:hAnsi="Arial" w:hint="default"/>
      </w:rPr>
    </w:lvl>
    <w:lvl w:ilvl="4" w:tplc="3EE2B93A" w:tentative="1">
      <w:start w:val="1"/>
      <w:numFmt w:val="bullet"/>
      <w:lvlText w:val="•"/>
      <w:lvlJc w:val="left"/>
      <w:pPr>
        <w:tabs>
          <w:tab w:val="num" w:pos="3600"/>
        </w:tabs>
        <w:ind w:left="3600" w:hanging="360"/>
      </w:pPr>
      <w:rPr>
        <w:rFonts w:ascii="Arial" w:hAnsi="Arial" w:hint="default"/>
      </w:rPr>
    </w:lvl>
    <w:lvl w:ilvl="5" w:tplc="9190BDF6" w:tentative="1">
      <w:start w:val="1"/>
      <w:numFmt w:val="bullet"/>
      <w:lvlText w:val="•"/>
      <w:lvlJc w:val="left"/>
      <w:pPr>
        <w:tabs>
          <w:tab w:val="num" w:pos="4320"/>
        </w:tabs>
        <w:ind w:left="4320" w:hanging="360"/>
      </w:pPr>
      <w:rPr>
        <w:rFonts w:ascii="Arial" w:hAnsi="Arial" w:hint="default"/>
      </w:rPr>
    </w:lvl>
    <w:lvl w:ilvl="6" w:tplc="1A14C59E" w:tentative="1">
      <w:start w:val="1"/>
      <w:numFmt w:val="bullet"/>
      <w:lvlText w:val="•"/>
      <w:lvlJc w:val="left"/>
      <w:pPr>
        <w:tabs>
          <w:tab w:val="num" w:pos="5040"/>
        </w:tabs>
        <w:ind w:left="5040" w:hanging="360"/>
      </w:pPr>
      <w:rPr>
        <w:rFonts w:ascii="Arial" w:hAnsi="Arial" w:hint="default"/>
      </w:rPr>
    </w:lvl>
    <w:lvl w:ilvl="7" w:tplc="B25C1FD8" w:tentative="1">
      <w:start w:val="1"/>
      <w:numFmt w:val="bullet"/>
      <w:lvlText w:val="•"/>
      <w:lvlJc w:val="left"/>
      <w:pPr>
        <w:tabs>
          <w:tab w:val="num" w:pos="5760"/>
        </w:tabs>
        <w:ind w:left="5760" w:hanging="360"/>
      </w:pPr>
      <w:rPr>
        <w:rFonts w:ascii="Arial" w:hAnsi="Arial" w:hint="default"/>
      </w:rPr>
    </w:lvl>
    <w:lvl w:ilvl="8" w:tplc="25D6F4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8679E3"/>
    <w:multiLevelType w:val="hybridMultilevel"/>
    <w:tmpl w:val="FA0073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4B812C6"/>
    <w:multiLevelType w:val="multilevel"/>
    <w:tmpl w:val="92B008E2"/>
    <w:lvl w:ilvl="0">
      <w:start w:val="1"/>
      <w:numFmt w:val="decimal"/>
      <w:lvlText w:val="%1"/>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30" w15:restartNumberingAfterBreak="0">
    <w:nsid w:val="796D2068"/>
    <w:multiLevelType w:val="hybridMultilevel"/>
    <w:tmpl w:val="D4AEC3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9E92D21"/>
    <w:multiLevelType w:val="multilevel"/>
    <w:tmpl w:val="96BC4D32"/>
    <w:lvl w:ilvl="0">
      <w:start w:val="5"/>
      <w:numFmt w:val="decimal"/>
      <w:lvlText w:val="%1"/>
      <w:lvlJc w:val="left"/>
      <w:pPr>
        <w:ind w:left="360" w:hanging="360"/>
      </w:pPr>
      <w:rPr>
        <w:rFonts w:cs="Times New Roman" w:hint="default"/>
        <w:color w:val="auto"/>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7FD02309"/>
    <w:multiLevelType w:val="hybridMultilevel"/>
    <w:tmpl w:val="8098D692"/>
    <w:lvl w:ilvl="0" w:tplc="8DA45FF0">
      <w:start w:val="1"/>
      <w:numFmt w:val="bullet"/>
      <w:lvlRestart w:val="0"/>
      <w:lvlText w:val="–"/>
      <w:lvlJc w:val="left"/>
      <w:pPr>
        <w:tabs>
          <w:tab w:val="num" w:pos="227"/>
        </w:tabs>
        <w:ind w:left="227" w:hanging="227"/>
      </w:pPr>
      <w:rPr>
        <w:rFonts w:ascii="Monotype Corsiva" w:hAnsi="Monotype Corsiva"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num>
  <w:num w:numId="13">
    <w:abstractNumId w:val="21"/>
  </w:num>
  <w:num w:numId="14">
    <w:abstractNumId w:val="12"/>
  </w:num>
  <w:num w:numId="15">
    <w:abstractNumId w:val="10"/>
  </w:num>
  <w:num w:numId="16">
    <w:abstractNumId w:val="26"/>
  </w:num>
  <w:num w:numId="17">
    <w:abstractNumId w:val="24"/>
  </w:num>
  <w:num w:numId="18">
    <w:abstractNumId w:val="11"/>
  </w:num>
  <w:num w:numId="19">
    <w:abstractNumId w:val="29"/>
  </w:num>
  <w:num w:numId="20">
    <w:abstractNumId w:val="20"/>
  </w:num>
  <w:num w:numId="21">
    <w:abstractNumId w:val="27"/>
  </w:num>
  <w:num w:numId="22">
    <w:abstractNumId w:val="30"/>
  </w:num>
  <w:num w:numId="23">
    <w:abstractNumId w:val="25"/>
  </w:num>
  <w:num w:numId="24">
    <w:abstractNumId w:val="16"/>
  </w:num>
  <w:num w:numId="25">
    <w:abstractNumId w:val="31"/>
  </w:num>
  <w:num w:numId="26">
    <w:abstractNumId w:val="15"/>
  </w:num>
  <w:num w:numId="27">
    <w:abstractNumId w:val="19"/>
  </w:num>
  <w:num w:numId="28">
    <w:abstractNumId w:val="32"/>
  </w:num>
  <w:num w:numId="29">
    <w:abstractNumId w:val="18"/>
  </w:num>
  <w:num w:numId="30">
    <w:abstractNumId w:val="14"/>
  </w:num>
  <w:num w:numId="31">
    <w:abstractNumId w:val="13"/>
  </w:num>
  <w:num w:numId="32">
    <w:abstractNumId w:val="28"/>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TFilled" w:val=" "/>
  </w:docVars>
  <w:rsids>
    <w:rsidRoot w:val="00033999"/>
    <w:rsid w:val="00020693"/>
    <w:rsid w:val="00022D6A"/>
    <w:rsid w:val="00033999"/>
    <w:rsid w:val="0004439A"/>
    <w:rsid w:val="00083962"/>
    <w:rsid w:val="00085BDB"/>
    <w:rsid w:val="0009456C"/>
    <w:rsid w:val="00095548"/>
    <w:rsid w:val="000B189F"/>
    <w:rsid w:val="000B2193"/>
    <w:rsid w:val="000D638B"/>
    <w:rsid w:val="000E2680"/>
    <w:rsid w:val="001175AE"/>
    <w:rsid w:val="00123E8A"/>
    <w:rsid w:val="00135516"/>
    <w:rsid w:val="00167268"/>
    <w:rsid w:val="00187AE6"/>
    <w:rsid w:val="00195D5E"/>
    <w:rsid w:val="001E3B2A"/>
    <w:rsid w:val="001F7CD9"/>
    <w:rsid w:val="002011C8"/>
    <w:rsid w:val="00233198"/>
    <w:rsid w:val="00233D24"/>
    <w:rsid w:val="00233EE5"/>
    <w:rsid w:val="0023740E"/>
    <w:rsid w:val="00282B79"/>
    <w:rsid w:val="0029571A"/>
    <w:rsid w:val="002B1CF8"/>
    <w:rsid w:val="002B6013"/>
    <w:rsid w:val="002B698E"/>
    <w:rsid w:val="002B7DD0"/>
    <w:rsid w:val="002C0B7B"/>
    <w:rsid w:val="002C6AB7"/>
    <w:rsid w:val="002D1FA6"/>
    <w:rsid w:val="002D4723"/>
    <w:rsid w:val="00313C8C"/>
    <w:rsid w:val="003236D6"/>
    <w:rsid w:val="00325A46"/>
    <w:rsid w:val="00327D39"/>
    <w:rsid w:val="00377027"/>
    <w:rsid w:val="00380D62"/>
    <w:rsid w:val="003A08C4"/>
    <w:rsid w:val="003C4186"/>
    <w:rsid w:val="003D3AF8"/>
    <w:rsid w:val="003D40D6"/>
    <w:rsid w:val="003F4B5A"/>
    <w:rsid w:val="003F5807"/>
    <w:rsid w:val="003F6DE1"/>
    <w:rsid w:val="00403846"/>
    <w:rsid w:val="00407043"/>
    <w:rsid w:val="0041697A"/>
    <w:rsid w:val="00430721"/>
    <w:rsid w:val="004314EF"/>
    <w:rsid w:val="0043438A"/>
    <w:rsid w:val="004369C8"/>
    <w:rsid w:val="00444272"/>
    <w:rsid w:val="00450581"/>
    <w:rsid w:val="004B1655"/>
    <w:rsid w:val="004C1821"/>
    <w:rsid w:val="004E1FA1"/>
    <w:rsid w:val="004E2E39"/>
    <w:rsid w:val="005138E7"/>
    <w:rsid w:val="00513A46"/>
    <w:rsid w:val="0051488F"/>
    <w:rsid w:val="00517A54"/>
    <w:rsid w:val="00543FB8"/>
    <w:rsid w:val="0055715C"/>
    <w:rsid w:val="00570E77"/>
    <w:rsid w:val="005942CF"/>
    <w:rsid w:val="00594C71"/>
    <w:rsid w:val="0060378D"/>
    <w:rsid w:val="006051D9"/>
    <w:rsid w:val="006061DD"/>
    <w:rsid w:val="00607F40"/>
    <w:rsid w:val="0061393C"/>
    <w:rsid w:val="0062076B"/>
    <w:rsid w:val="00640294"/>
    <w:rsid w:val="006768B9"/>
    <w:rsid w:val="00684D58"/>
    <w:rsid w:val="00692F86"/>
    <w:rsid w:val="0069432C"/>
    <w:rsid w:val="006B06C5"/>
    <w:rsid w:val="006F6897"/>
    <w:rsid w:val="00700A88"/>
    <w:rsid w:val="0070148E"/>
    <w:rsid w:val="00726901"/>
    <w:rsid w:val="00727674"/>
    <w:rsid w:val="00732A69"/>
    <w:rsid w:val="007333E5"/>
    <w:rsid w:val="00733BED"/>
    <w:rsid w:val="00742583"/>
    <w:rsid w:val="007469F9"/>
    <w:rsid w:val="007606B3"/>
    <w:rsid w:val="00763662"/>
    <w:rsid w:val="00763AB7"/>
    <w:rsid w:val="00767B95"/>
    <w:rsid w:val="00784B7F"/>
    <w:rsid w:val="0078597F"/>
    <w:rsid w:val="00792665"/>
    <w:rsid w:val="007D42A2"/>
    <w:rsid w:val="00870900"/>
    <w:rsid w:val="00872298"/>
    <w:rsid w:val="008930E8"/>
    <w:rsid w:val="008B0B5B"/>
    <w:rsid w:val="008D7AD3"/>
    <w:rsid w:val="008E7BBF"/>
    <w:rsid w:val="00920892"/>
    <w:rsid w:val="009548C9"/>
    <w:rsid w:val="00961AA9"/>
    <w:rsid w:val="00967314"/>
    <w:rsid w:val="00972769"/>
    <w:rsid w:val="00976C72"/>
    <w:rsid w:val="00991459"/>
    <w:rsid w:val="009A3283"/>
    <w:rsid w:val="009C568B"/>
    <w:rsid w:val="009E6072"/>
    <w:rsid w:val="009E61C8"/>
    <w:rsid w:val="009F09D7"/>
    <w:rsid w:val="009F1506"/>
    <w:rsid w:val="009F7CE5"/>
    <w:rsid w:val="00A10A2D"/>
    <w:rsid w:val="00A2598B"/>
    <w:rsid w:val="00A32526"/>
    <w:rsid w:val="00A34FDD"/>
    <w:rsid w:val="00A63C1E"/>
    <w:rsid w:val="00A83CF3"/>
    <w:rsid w:val="00AB192E"/>
    <w:rsid w:val="00AB782B"/>
    <w:rsid w:val="00AC3DA0"/>
    <w:rsid w:val="00AE40ED"/>
    <w:rsid w:val="00AF53A6"/>
    <w:rsid w:val="00B04E6C"/>
    <w:rsid w:val="00B07BBA"/>
    <w:rsid w:val="00B2207C"/>
    <w:rsid w:val="00B236F1"/>
    <w:rsid w:val="00B26555"/>
    <w:rsid w:val="00B27971"/>
    <w:rsid w:val="00B57F99"/>
    <w:rsid w:val="00B638D0"/>
    <w:rsid w:val="00B726D6"/>
    <w:rsid w:val="00B83AB2"/>
    <w:rsid w:val="00BE06C2"/>
    <w:rsid w:val="00BF7F98"/>
    <w:rsid w:val="00C04976"/>
    <w:rsid w:val="00C22F96"/>
    <w:rsid w:val="00C33417"/>
    <w:rsid w:val="00C3421F"/>
    <w:rsid w:val="00C4053C"/>
    <w:rsid w:val="00C4549D"/>
    <w:rsid w:val="00C73AF5"/>
    <w:rsid w:val="00C81D90"/>
    <w:rsid w:val="00D005AA"/>
    <w:rsid w:val="00D0604A"/>
    <w:rsid w:val="00D20D67"/>
    <w:rsid w:val="00D54BF7"/>
    <w:rsid w:val="00D56A7C"/>
    <w:rsid w:val="00D63B92"/>
    <w:rsid w:val="00D75282"/>
    <w:rsid w:val="00D756C6"/>
    <w:rsid w:val="00D772AE"/>
    <w:rsid w:val="00D93923"/>
    <w:rsid w:val="00E06FDF"/>
    <w:rsid w:val="00E13870"/>
    <w:rsid w:val="00E20DFB"/>
    <w:rsid w:val="00E53337"/>
    <w:rsid w:val="00E808A4"/>
    <w:rsid w:val="00EA48C7"/>
    <w:rsid w:val="00EC1962"/>
    <w:rsid w:val="00ED2734"/>
    <w:rsid w:val="00ED34A8"/>
    <w:rsid w:val="00F031B3"/>
    <w:rsid w:val="00F048C2"/>
    <w:rsid w:val="00F17A8F"/>
    <w:rsid w:val="00F22CA5"/>
    <w:rsid w:val="00F25B03"/>
    <w:rsid w:val="00F52748"/>
    <w:rsid w:val="00F603AE"/>
    <w:rsid w:val="00F71B72"/>
    <w:rsid w:val="00F812A2"/>
    <w:rsid w:val="00F87EBF"/>
    <w:rsid w:val="00FA3F7C"/>
    <w:rsid w:val="00FB58DD"/>
    <w:rsid w:val="00FB7A7B"/>
    <w:rsid w:val="00FD6391"/>
    <w:rsid w:val="00FE3F39"/>
    <w:rsid w:val="0D6D4CE7"/>
    <w:rsid w:val="0EF5EDA3"/>
    <w:rsid w:val="2518BA0F"/>
    <w:rsid w:val="28A73EB6"/>
    <w:rsid w:val="35C5B070"/>
    <w:rsid w:val="360A7C8D"/>
    <w:rsid w:val="497D96BD"/>
    <w:rsid w:val="668C07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74EA9"/>
  <w15:docId w15:val="{F058833E-C096-4F59-A94C-5F951938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8B"/>
    <w:pPr>
      <w:spacing w:after="0" w:line="240" w:lineRule="atLeast"/>
    </w:pPr>
    <w:rPr>
      <w:sz w:val="20"/>
    </w:rPr>
  </w:style>
  <w:style w:type="paragraph" w:styleId="Overskrift1">
    <w:name w:val="heading 1"/>
    <w:basedOn w:val="Normal"/>
    <w:next w:val="Normal"/>
    <w:link w:val="Overskrift1Tegn"/>
    <w:uiPriority w:val="9"/>
    <w:qFormat/>
    <w:pPr>
      <w:keepNext/>
      <w:keepLines/>
      <w:spacing w:before="240" w:after="240" w:line="300" w:lineRule="atLeast"/>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pPr>
      <w:keepNext/>
      <w:keepLines/>
      <w:spacing w:line="260" w:lineRule="atLeast"/>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pPr>
      <w:keepNext/>
      <w:keepLines/>
      <w:outlineLvl w:val="2"/>
    </w:pPr>
    <w:rPr>
      <w:rFonts w:eastAsiaTheme="majorEastAsia" w:cstheme="majorBidi"/>
      <w:b/>
      <w:bCs/>
    </w:rPr>
  </w:style>
  <w:style w:type="paragraph" w:styleId="Overskrift4">
    <w:name w:val="heading 4"/>
    <w:basedOn w:val="Normal"/>
    <w:next w:val="Normal"/>
    <w:link w:val="Overskrift4Tegn"/>
    <w:uiPriority w:val="9"/>
    <w:unhideWhenUsed/>
    <w:qFormat/>
    <w:pPr>
      <w:keepNext/>
      <w:keepLines/>
      <w:outlineLvl w:val="3"/>
    </w:pPr>
    <w:rPr>
      <w:rFonts w:eastAsiaTheme="majorEastAsia" w:cstheme="majorBidi"/>
      <w:bCs/>
      <w:i/>
      <w:iCs/>
    </w:rPr>
  </w:style>
  <w:style w:type="paragraph" w:styleId="Overskrift5">
    <w:name w:val="heading 5"/>
    <w:basedOn w:val="Normal"/>
    <w:next w:val="Normal"/>
    <w:link w:val="Overskrift5Tegn"/>
    <w:uiPriority w:val="9"/>
    <w:unhideWhenUsed/>
    <w:pPr>
      <w:keepNext/>
      <w:keepLines/>
      <w:spacing w:before="240" w:after="60"/>
      <w:outlineLvl w:val="4"/>
    </w:pPr>
    <w:rPr>
      <w:rFonts w:eastAsiaTheme="majorEastAsia" w:cstheme="majorBidi"/>
      <w:b/>
      <w:i/>
      <w:sz w:val="26"/>
    </w:rPr>
  </w:style>
  <w:style w:type="paragraph" w:styleId="Overskrift6">
    <w:name w:val="heading 6"/>
    <w:basedOn w:val="Normal"/>
    <w:next w:val="Normal"/>
    <w:link w:val="Overskrift6Tegn"/>
    <w:uiPriority w:val="9"/>
    <w:unhideWhenUsed/>
    <w:pPr>
      <w:keepNext/>
      <w:keepLines/>
      <w:spacing w:before="240" w:after="60"/>
      <w:outlineLvl w:val="5"/>
    </w:pPr>
    <w:rPr>
      <w:rFonts w:eastAsiaTheme="majorEastAsia" w:cstheme="majorBidi"/>
      <w:b/>
      <w:iCs/>
    </w:rPr>
  </w:style>
  <w:style w:type="paragraph" w:styleId="Overskrift7">
    <w:name w:val="heading 7"/>
    <w:basedOn w:val="Normal"/>
    <w:next w:val="Normal"/>
    <w:link w:val="Overskrift7Tegn"/>
    <w:uiPriority w:val="9"/>
    <w:unhideWhenUsed/>
    <w:pPr>
      <w:keepNext/>
      <w:keepLines/>
      <w:spacing w:before="240" w:after="60"/>
      <w:outlineLvl w:val="6"/>
    </w:pPr>
    <w:rPr>
      <w:rFonts w:eastAsiaTheme="majorEastAsia" w:cstheme="majorBidi"/>
      <w:i/>
      <w:iCs/>
    </w:rPr>
  </w:style>
  <w:style w:type="paragraph" w:styleId="Overskrift8">
    <w:name w:val="heading 8"/>
    <w:basedOn w:val="Normal"/>
    <w:next w:val="Normal"/>
    <w:link w:val="Overskrift8Tegn"/>
    <w:uiPriority w:val="9"/>
    <w:unhideWhenUsed/>
    <w:pPr>
      <w:keepNext/>
      <w:keepLines/>
      <w:spacing w:before="200" w:after="60"/>
      <w:outlineLvl w:val="7"/>
    </w:pPr>
    <w:rPr>
      <w:rFonts w:eastAsiaTheme="majorEastAsia" w:cstheme="majorBidi"/>
      <w:i/>
      <w:szCs w:val="20"/>
    </w:rPr>
  </w:style>
  <w:style w:type="paragraph" w:styleId="Overskrift9">
    <w:name w:val="heading 9"/>
    <w:basedOn w:val="Normal"/>
    <w:next w:val="Normal"/>
    <w:link w:val="Overskrift9Tegn"/>
    <w:uiPriority w:val="9"/>
    <w:unhideWhenUsed/>
    <w:pPr>
      <w:keepNext/>
      <w:keepLines/>
      <w:spacing w:before="240" w:after="60"/>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eastAsiaTheme="majorEastAsia" w:cstheme="majorBidi"/>
      <w:b/>
      <w:bCs/>
      <w:sz w:val="26"/>
      <w:szCs w:val="28"/>
    </w:rPr>
  </w:style>
  <w:style w:type="character" w:customStyle="1" w:styleId="Overskrift2Tegn">
    <w:name w:val="Overskrift 2 Tegn"/>
    <w:basedOn w:val="Standardskrifttypeiafsnit"/>
    <w:link w:val="Overskrift2"/>
    <w:uiPriority w:val="9"/>
    <w:rPr>
      <w:rFonts w:eastAsiaTheme="majorEastAsia" w:cstheme="majorBidi"/>
      <w:b/>
      <w:bCs/>
      <w:szCs w:val="26"/>
    </w:rPr>
  </w:style>
  <w:style w:type="character" w:customStyle="1" w:styleId="Overskrift3Tegn">
    <w:name w:val="Overskrift 3 Tegn"/>
    <w:basedOn w:val="Standardskrifttypeiafsnit"/>
    <w:link w:val="Overskrift3"/>
    <w:uiPriority w:val="9"/>
    <w:rPr>
      <w:rFonts w:eastAsiaTheme="majorEastAsia" w:cstheme="majorBidi"/>
      <w:b/>
      <w:bCs/>
      <w:sz w:val="20"/>
    </w:rPr>
  </w:style>
  <w:style w:type="character" w:customStyle="1" w:styleId="Overskrift4Tegn">
    <w:name w:val="Overskrift 4 Tegn"/>
    <w:basedOn w:val="Standardskrifttypeiafsnit"/>
    <w:link w:val="Overskrift4"/>
    <w:uiPriority w:val="9"/>
    <w:rPr>
      <w:rFonts w:eastAsiaTheme="majorEastAsia" w:cstheme="majorBidi"/>
      <w:bCs/>
      <w:i/>
      <w:iCs/>
      <w:sz w:val="20"/>
    </w:rPr>
  </w:style>
  <w:style w:type="character" w:customStyle="1" w:styleId="Overskrift5Tegn">
    <w:name w:val="Overskrift 5 Tegn"/>
    <w:basedOn w:val="Standardskrifttypeiafsnit"/>
    <w:link w:val="Overskrift5"/>
    <w:uiPriority w:val="9"/>
    <w:rPr>
      <w:rFonts w:eastAsiaTheme="majorEastAsia" w:cstheme="majorBidi"/>
      <w:b/>
      <w:i/>
      <w:sz w:val="26"/>
    </w:rPr>
  </w:style>
  <w:style w:type="character" w:customStyle="1" w:styleId="Overskrift6Tegn">
    <w:name w:val="Overskrift 6 Tegn"/>
    <w:basedOn w:val="Standardskrifttypeiafsnit"/>
    <w:link w:val="Overskrift6"/>
    <w:uiPriority w:val="9"/>
    <w:rPr>
      <w:rFonts w:eastAsiaTheme="majorEastAsia" w:cstheme="majorBidi"/>
      <w:b/>
      <w:iCs/>
      <w:sz w:val="20"/>
    </w:rPr>
  </w:style>
  <w:style w:type="character" w:customStyle="1" w:styleId="Overskrift7Tegn">
    <w:name w:val="Overskrift 7 Tegn"/>
    <w:basedOn w:val="Standardskrifttypeiafsnit"/>
    <w:link w:val="Overskrift7"/>
    <w:uiPriority w:val="9"/>
    <w:rPr>
      <w:rFonts w:eastAsiaTheme="majorEastAsia" w:cstheme="majorBidi"/>
      <w:i/>
      <w:iCs/>
      <w:sz w:val="20"/>
    </w:rPr>
  </w:style>
  <w:style w:type="character" w:customStyle="1" w:styleId="Overskrift8Tegn">
    <w:name w:val="Overskrift 8 Tegn"/>
    <w:basedOn w:val="Standardskrifttypeiafsnit"/>
    <w:link w:val="Overskrift8"/>
    <w:uiPriority w:val="9"/>
    <w:rPr>
      <w:rFonts w:eastAsiaTheme="majorEastAsia" w:cstheme="majorBidi"/>
      <w:i/>
      <w:sz w:val="20"/>
      <w:szCs w:val="20"/>
    </w:rPr>
  </w:style>
  <w:style w:type="character" w:customStyle="1" w:styleId="Overskrift9Tegn">
    <w:name w:val="Overskrift 9 Tegn"/>
    <w:basedOn w:val="Standardskrifttypeiafsnit"/>
    <w:link w:val="Overskrift9"/>
    <w:uiPriority w:val="9"/>
    <w:rPr>
      <w:rFonts w:eastAsiaTheme="majorEastAsia" w:cstheme="majorBidi"/>
      <w:iCs/>
      <w:sz w:val="20"/>
      <w:szCs w:val="20"/>
    </w:rPr>
  </w:style>
  <w:style w:type="paragraph" w:styleId="Titel">
    <w:name w:val="Title"/>
    <w:basedOn w:val="Normal"/>
    <w:next w:val="Normal"/>
    <w:link w:val="TitelTegn"/>
    <w:uiPriority w:val="10"/>
    <w:pPr>
      <w:spacing w:after="300"/>
      <w:contextualSpacing/>
    </w:pPr>
    <w:rPr>
      <w:rFonts w:asciiTheme="majorHAnsi" w:eastAsiaTheme="majorEastAsia" w:hAnsiTheme="majorHAnsi" w:cstheme="majorBidi"/>
      <w:b/>
      <w:color w:val="122343" w:themeColor="text2" w:themeShade="BF"/>
      <w:sz w:val="52"/>
      <w:szCs w:val="52"/>
    </w:rPr>
  </w:style>
  <w:style w:type="character" w:customStyle="1" w:styleId="TitelTegn">
    <w:name w:val="Titel Tegn"/>
    <w:basedOn w:val="Standardskrifttypeiafsnit"/>
    <w:link w:val="Titel"/>
    <w:uiPriority w:val="10"/>
    <w:rPr>
      <w:rFonts w:asciiTheme="majorHAnsi" w:eastAsiaTheme="majorEastAsia" w:hAnsiTheme="majorHAnsi" w:cstheme="majorBidi"/>
      <w:b/>
      <w:color w:val="122343" w:themeColor="text2" w:themeShade="BF"/>
      <w:sz w:val="52"/>
      <w:szCs w:val="52"/>
    </w:rPr>
  </w:style>
  <w:style w:type="character" w:styleId="Hyperlink">
    <w:name w:val="Hyperlink"/>
    <w:basedOn w:val="Standardskrifttypeiafsnit"/>
    <w:uiPriority w:val="99"/>
    <w:unhideWhenUsed/>
    <w:rPr>
      <w:color w:val="0097D7" w:themeColor="hyperlink"/>
      <w:u w:val="single"/>
    </w:rPr>
  </w:style>
  <w:style w:type="paragraph" w:customStyle="1" w:styleId="Kolofon">
    <w:name w:val="Kolofon"/>
    <w:basedOn w:val="Normal"/>
    <w:pPr>
      <w:tabs>
        <w:tab w:val="left" w:pos="567"/>
      </w:tabs>
      <w:spacing w:line="180" w:lineRule="atLeast"/>
    </w:pPr>
    <w:rPr>
      <w:rFonts w:ascii="Arial" w:hAnsi="Arial"/>
      <w:noProof/>
      <w:color w:val="666666"/>
      <w:sz w:val="14"/>
    </w:rPr>
  </w:style>
  <w:style w:type="paragraph" w:customStyle="1" w:styleId="KolofonFed">
    <w:name w:val="KolofonFed"/>
    <w:basedOn w:val="Kolofon"/>
    <w:rPr>
      <w:b/>
    </w:rPr>
  </w:style>
  <w:style w:type="paragraph" w:styleId="Sidehoved">
    <w:name w:val="header"/>
    <w:basedOn w:val="Normal"/>
    <w:link w:val="SidehovedTegn"/>
    <w:uiPriority w:val="99"/>
    <w:unhideWhenUsed/>
    <w:pPr>
      <w:tabs>
        <w:tab w:val="center" w:pos="4819"/>
        <w:tab w:val="right" w:pos="9638"/>
      </w:tabs>
      <w:spacing w:line="240" w:lineRule="auto"/>
      <w:ind w:left="1701"/>
    </w:pPr>
    <w:rPr>
      <w:b/>
    </w:rPr>
  </w:style>
  <w:style w:type="character" w:customStyle="1" w:styleId="SidehovedTegn">
    <w:name w:val="Sidehoved Tegn"/>
    <w:basedOn w:val="Standardskrifttypeiafsnit"/>
    <w:link w:val="Sidehoved"/>
    <w:uiPriority w:val="99"/>
    <w:rPr>
      <w:b/>
      <w:sz w:val="20"/>
    </w:rPr>
  </w:style>
  <w:style w:type="paragraph" w:styleId="Sidefod">
    <w:name w:val="footer"/>
    <w:basedOn w:val="Normal"/>
    <w:link w:val="SidefodTegn"/>
    <w:uiPriority w:val="99"/>
    <w:unhideWhenUsed/>
    <w:pPr>
      <w:tabs>
        <w:tab w:val="center" w:pos="4819"/>
        <w:tab w:val="right" w:pos="9638"/>
      </w:tabs>
    </w:pPr>
  </w:style>
  <w:style w:type="character" w:customStyle="1" w:styleId="SidefodTegn">
    <w:name w:val="Sidefod Tegn"/>
    <w:basedOn w:val="Standardskrifttypeiafsnit"/>
    <w:link w:val="Sidefod"/>
    <w:uiPriority w:val="99"/>
    <w:rPr>
      <w:sz w:val="20"/>
    </w:rPr>
  </w:style>
  <w:style w:type="character" w:styleId="Pladsholdertekst">
    <w:name w:val="Placeholder Text"/>
    <w:basedOn w:val="Standardskrifttypeiafsnit"/>
    <w:uiPriority w:val="99"/>
    <w:semiHidden/>
    <w:rPr>
      <w:color w:val="808080"/>
    </w:rPr>
  </w:style>
  <w:style w:type="paragraph" w:styleId="Markeringsbobletekst">
    <w:name w:val="Balloon Text"/>
    <w:basedOn w:val="Normal"/>
    <w:link w:val="MarkeringsbobletekstTegn"/>
    <w:uiPriority w:val="99"/>
    <w:semiHidden/>
    <w:unhideWhenUs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table" w:styleId="Tabel-Gitter">
    <w:name w:val="Table Grid"/>
    <w:basedOn w:val="Tabel-Normal"/>
    <w:pPr>
      <w:spacing w:after="0" w:line="230" w:lineRule="atLeas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Pr>
      <w:rFonts w:ascii="Consolas" w:hAnsi="Consolas" w:cs="Consolas"/>
      <w:sz w:val="21"/>
      <w:szCs w:val="21"/>
    </w:rPr>
  </w:style>
  <w:style w:type="paragraph" w:styleId="Bibliografi">
    <w:name w:val="Bibliography"/>
    <w:basedOn w:val="Normal"/>
    <w:next w:val="Normal"/>
    <w:uiPriority w:val="37"/>
    <w:semiHidden/>
    <w:unhideWhenUsed/>
  </w:style>
  <w:style w:type="paragraph" w:styleId="Billedtekst">
    <w:name w:val="caption"/>
    <w:basedOn w:val="Normal"/>
    <w:next w:val="Normal"/>
    <w:uiPriority w:val="99"/>
    <w:unhideWhenUsed/>
    <w:qFormat/>
    <w:pPr>
      <w:spacing w:after="200"/>
    </w:pPr>
    <w:rPr>
      <w:b/>
      <w:bCs/>
      <w:color w:val="74AC3F" w:themeColor="accent1"/>
      <w:szCs w:val="18"/>
    </w:rPr>
  </w:style>
  <w:style w:type="paragraph" w:styleId="Bloktekst">
    <w:name w:val="Block Text"/>
    <w:basedOn w:val="Normal"/>
    <w:uiPriority w:val="99"/>
    <w:semiHidden/>
    <w:unhideWhenUsed/>
    <w:pPr>
      <w:pBdr>
        <w:top w:val="single" w:sz="2" w:space="10" w:color="74AC3F" w:themeColor="accent1" w:shadow="1"/>
        <w:left w:val="single" w:sz="2" w:space="10" w:color="74AC3F" w:themeColor="accent1" w:shadow="1"/>
        <w:bottom w:val="single" w:sz="2" w:space="10" w:color="74AC3F" w:themeColor="accent1" w:shadow="1"/>
        <w:right w:val="single" w:sz="2" w:space="10" w:color="74AC3F" w:themeColor="accent1" w:shadow="1"/>
      </w:pBdr>
      <w:ind w:left="1152" w:right="1152"/>
    </w:pPr>
    <w:rPr>
      <w:rFonts w:eastAsiaTheme="minorEastAsia"/>
      <w:i/>
      <w:iCs/>
      <w:color w:val="74AC3F" w:themeColor="accent1"/>
    </w:rPr>
  </w:style>
  <w:style w:type="paragraph" w:styleId="Brevhoved">
    <w:name w:val="Message Header"/>
    <w:basedOn w:val="Normal"/>
    <w:link w:val="BrevhovedTegn"/>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Pr>
      <w:rFonts w:asciiTheme="majorHAnsi" w:eastAsiaTheme="majorEastAsia" w:hAnsiTheme="majorHAnsi" w:cstheme="majorBidi"/>
      <w:sz w:val="20"/>
      <w:szCs w:val="24"/>
      <w:shd w:val="pct20" w:color="auto" w:fill="auto"/>
    </w:rPr>
  </w:style>
  <w:style w:type="paragraph" w:styleId="Brdtekst">
    <w:name w:val="Body Text"/>
    <w:basedOn w:val="Normal"/>
    <w:link w:val="BrdtekstTegn"/>
    <w:uiPriority w:val="99"/>
    <w:semiHidden/>
    <w:unhideWhenUsed/>
    <w:pPr>
      <w:spacing w:after="120"/>
    </w:pPr>
  </w:style>
  <w:style w:type="character" w:customStyle="1" w:styleId="BrdtekstTegn">
    <w:name w:val="Brødtekst Tegn"/>
    <w:basedOn w:val="Standardskrifttypeiafsnit"/>
    <w:link w:val="Brdtekst"/>
    <w:uiPriority w:val="99"/>
    <w:semiHidden/>
    <w:rPr>
      <w:sz w:val="20"/>
    </w:rPr>
  </w:style>
  <w:style w:type="paragraph" w:styleId="Brdtekst-frstelinjeindrykning1">
    <w:name w:val="Body Text First Indent"/>
    <w:basedOn w:val="Brdtekst"/>
    <w:link w:val="Brdtekst-frstelinjeindrykning1Tegn"/>
    <w:uiPriority w:val="99"/>
    <w:semiHidden/>
    <w:unhideWhenUse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Pr>
      <w:sz w:val="20"/>
    </w:rPr>
  </w:style>
  <w:style w:type="paragraph" w:styleId="Brdtekstindrykning">
    <w:name w:val="Body Text Indent"/>
    <w:basedOn w:val="Normal"/>
    <w:link w:val="BrdtekstindrykningTegn"/>
    <w:uiPriority w:val="99"/>
    <w:semiHidden/>
    <w:unhideWhenUsed/>
    <w:pPr>
      <w:spacing w:after="120"/>
      <w:ind w:left="283"/>
    </w:pPr>
  </w:style>
  <w:style w:type="character" w:customStyle="1" w:styleId="BrdtekstindrykningTegn">
    <w:name w:val="Brødtekstindrykning Tegn"/>
    <w:basedOn w:val="Standardskrifttypeiafsnit"/>
    <w:link w:val="Brdtekstindrykning"/>
    <w:uiPriority w:val="99"/>
    <w:semiHidden/>
    <w:rPr>
      <w:sz w:val="20"/>
    </w:rPr>
  </w:style>
  <w:style w:type="paragraph" w:styleId="Brdtekst-frstelinjeindrykning2">
    <w:name w:val="Body Text First Indent 2"/>
    <w:basedOn w:val="Brdtekstindrykning"/>
    <w:link w:val="Brdtekst-frstelinjeindrykning2Tegn"/>
    <w:uiPriority w:val="99"/>
    <w:semiHidden/>
    <w:unhideWhenUse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Pr>
      <w:sz w:val="20"/>
    </w:rPr>
  </w:style>
  <w:style w:type="paragraph" w:styleId="Brdtekst2">
    <w:name w:val="Body Text 2"/>
    <w:basedOn w:val="Normal"/>
    <w:link w:val="Brdtekst2Tegn"/>
    <w:uiPriority w:val="99"/>
    <w:semiHidden/>
    <w:unhideWhenUsed/>
    <w:pPr>
      <w:spacing w:after="120" w:line="480" w:lineRule="auto"/>
    </w:pPr>
  </w:style>
  <w:style w:type="character" w:customStyle="1" w:styleId="Brdtekst2Tegn">
    <w:name w:val="Brødtekst 2 Tegn"/>
    <w:basedOn w:val="Standardskrifttypeiafsnit"/>
    <w:link w:val="Brdtekst2"/>
    <w:uiPriority w:val="99"/>
    <w:semiHidden/>
    <w:rPr>
      <w:sz w:val="20"/>
    </w:rPr>
  </w:style>
  <w:style w:type="paragraph" w:styleId="Brdtekst3">
    <w:name w:val="Body Text 3"/>
    <w:basedOn w:val="Normal"/>
    <w:link w:val="Brdtekst3Tegn"/>
    <w:uiPriority w:val="99"/>
    <w:semiHidden/>
    <w:unhideWhenUsed/>
    <w:pPr>
      <w:spacing w:after="120"/>
    </w:pPr>
    <w:rPr>
      <w:sz w:val="16"/>
      <w:szCs w:val="16"/>
    </w:rPr>
  </w:style>
  <w:style w:type="character" w:customStyle="1" w:styleId="Brdtekst3Tegn">
    <w:name w:val="Brødtekst 3 Tegn"/>
    <w:basedOn w:val="Standardskrifttypeiafsnit"/>
    <w:link w:val="Brdtekst3"/>
    <w:uiPriority w:val="99"/>
    <w:semiHidden/>
    <w:rPr>
      <w:sz w:val="16"/>
      <w:szCs w:val="16"/>
    </w:rPr>
  </w:style>
  <w:style w:type="paragraph" w:styleId="Brdtekstindrykning2">
    <w:name w:val="Body Text Indent 2"/>
    <w:basedOn w:val="Normal"/>
    <w:link w:val="Brdtekstindrykning2Tegn"/>
    <w:uiPriority w:val="99"/>
    <w:semiHidden/>
    <w:unhideWhenUse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Pr>
      <w:sz w:val="20"/>
    </w:rPr>
  </w:style>
  <w:style w:type="paragraph" w:styleId="Brdtekstindrykning3">
    <w:name w:val="Body Text Indent 3"/>
    <w:basedOn w:val="Normal"/>
    <w:link w:val="Brdtekstindrykning3Tegn"/>
    <w:uiPriority w:val="99"/>
    <w:semiHidden/>
    <w:unhideWhenUse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Pr>
      <w:sz w:val="16"/>
      <w:szCs w:val="16"/>
    </w:rPr>
  </w:style>
  <w:style w:type="paragraph" w:styleId="Citat">
    <w:name w:val="Quote"/>
    <w:basedOn w:val="Normal"/>
    <w:next w:val="Normal"/>
    <w:link w:val="CitatTegn"/>
    <w:uiPriority w:val="29"/>
    <w:rPr>
      <w:i/>
      <w:iCs/>
      <w:color w:val="03001E" w:themeColor="text1"/>
    </w:rPr>
  </w:style>
  <w:style w:type="character" w:customStyle="1" w:styleId="CitatTegn">
    <w:name w:val="Citat Tegn"/>
    <w:basedOn w:val="Standardskrifttypeiafsnit"/>
    <w:link w:val="Citat"/>
    <w:uiPriority w:val="29"/>
    <w:rPr>
      <w:i/>
      <w:iCs/>
      <w:color w:val="03001E" w:themeColor="text1"/>
      <w:sz w:val="20"/>
    </w:rPr>
  </w:style>
  <w:style w:type="paragraph" w:styleId="Citatoverskrift">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pPr>
      <w:ind w:left="220" w:hanging="220"/>
    </w:pPr>
  </w:style>
  <w:style w:type="paragraph" w:styleId="Dato">
    <w:name w:val="Date"/>
    <w:basedOn w:val="Normal"/>
    <w:next w:val="Normal"/>
    <w:link w:val="DatoTegn"/>
    <w:uiPriority w:val="99"/>
    <w:semiHidden/>
    <w:unhideWhenUsed/>
  </w:style>
  <w:style w:type="character" w:customStyle="1" w:styleId="DatoTegn">
    <w:name w:val="Dato Tegn"/>
    <w:basedOn w:val="Standardskrifttypeiafsnit"/>
    <w:link w:val="Dato"/>
    <w:uiPriority w:val="99"/>
    <w:semiHidden/>
    <w:rPr>
      <w:sz w:val="20"/>
    </w:rPr>
  </w:style>
  <w:style w:type="paragraph" w:styleId="Dokumentoversigt">
    <w:name w:val="Document Map"/>
    <w:basedOn w:val="Normal"/>
    <w:link w:val="DokumentoversigtTegn"/>
    <w:uiPriority w:val="99"/>
    <w:semiHidden/>
    <w:unhideWhenUsed/>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Pr>
      <w:rFonts w:ascii="Tahoma" w:hAnsi="Tahoma" w:cs="Tahoma"/>
      <w:sz w:val="16"/>
      <w:szCs w:val="16"/>
    </w:rPr>
  </w:style>
  <w:style w:type="paragraph" w:styleId="Mailsignatur">
    <w:name w:val="E-mail Signature"/>
    <w:basedOn w:val="Normal"/>
    <w:link w:val="MailsignaturTegn"/>
    <w:uiPriority w:val="99"/>
    <w:semiHidden/>
    <w:unhideWhenUsed/>
  </w:style>
  <w:style w:type="character" w:customStyle="1" w:styleId="MailsignaturTegn">
    <w:name w:val="Mailsignatur Tegn"/>
    <w:basedOn w:val="Standardskrifttypeiafsnit"/>
    <w:link w:val="Mailsignatur"/>
    <w:uiPriority w:val="99"/>
    <w:semiHidden/>
    <w:rPr>
      <w:sz w:val="20"/>
    </w:rPr>
  </w:style>
  <w:style w:type="paragraph" w:styleId="Fodnotetekst">
    <w:name w:val="footnote text"/>
    <w:basedOn w:val="Normal"/>
    <w:link w:val="FodnotetekstTegn"/>
    <w:semiHidden/>
    <w:unhideWhenUsed/>
    <w:rPr>
      <w:szCs w:val="20"/>
    </w:rPr>
  </w:style>
  <w:style w:type="character" w:customStyle="1" w:styleId="FodnotetekstTegn">
    <w:name w:val="Fodnotetekst Tegn"/>
    <w:basedOn w:val="Standardskrifttypeiafsnit"/>
    <w:link w:val="Fodnotetekst"/>
    <w:semiHidden/>
    <w:rPr>
      <w:sz w:val="20"/>
      <w:szCs w:val="20"/>
    </w:rPr>
  </w:style>
  <w:style w:type="paragraph" w:styleId="FormateretHTML">
    <w:name w:val="HTML Preformatted"/>
    <w:basedOn w:val="Normal"/>
    <w:link w:val="FormateretHTMLTegn"/>
    <w:uiPriority w:val="99"/>
    <w:semiHidden/>
    <w:unhideWhenUsed/>
    <w:rPr>
      <w:rFonts w:ascii="Consolas" w:hAnsi="Consolas" w:cs="Consolas"/>
      <w:szCs w:val="20"/>
    </w:rPr>
  </w:style>
  <w:style w:type="character" w:customStyle="1" w:styleId="FormateretHTMLTegn">
    <w:name w:val="Formateret HTML Tegn"/>
    <w:basedOn w:val="Standardskrifttypeiafsnit"/>
    <w:link w:val="FormateretHTML"/>
    <w:uiPriority w:val="99"/>
    <w:semiHidden/>
    <w:rPr>
      <w:rFonts w:ascii="Consolas" w:hAnsi="Consolas" w:cs="Consolas"/>
      <w:sz w:val="20"/>
      <w:szCs w:val="20"/>
    </w:rPr>
  </w:style>
  <w:style w:type="paragraph" w:styleId="HTML-adresse">
    <w:name w:val="HTML Address"/>
    <w:basedOn w:val="Normal"/>
    <w:link w:val="HTML-adresseTegn"/>
    <w:uiPriority w:val="99"/>
    <w:semiHidden/>
    <w:unhideWhenUsed/>
    <w:rPr>
      <w:i/>
      <w:iCs/>
    </w:rPr>
  </w:style>
  <w:style w:type="character" w:customStyle="1" w:styleId="HTML-adresseTegn">
    <w:name w:val="HTML-adresse Tegn"/>
    <w:basedOn w:val="Standardskrifttypeiafsnit"/>
    <w:link w:val="HTML-adresse"/>
    <w:uiPriority w:val="99"/>
    <w:semiHidden/>
    <w:rPr>
      <w:i/>
      <w:iCs/>
      <w:sz w:val="20"/>
    </w:rPr>
  </w:style>
  <w:style w:type="paragraph" w:styleId="Indeks1">
    <w:name w:val="index 1"/>
    <w:basedOn w:val="Normal"/>
    <w:next w:val="Normal"/>
    <w:autoRedefine/>
    <w:uiPriority w:val="99"/>
    <w:semiHidden/>
    <w:unhideWhenUsed/>
    <w:pPr>
      <w:ind w:left="220" w:hanging="220"/>
    </w:pPr>
  </w:style>
  <w:style w:type="paragraph" w:styleId="Indeks2">
    <w:name w:val="index 2"/>
    <w:basedOn w:val="Normal"/>
    <w:next w:val="Normal"/>
    <w:autoRedefine/>
    <w:uiPriority w:val="99"/>
    <w:semiHidden/>
    <w:unhideWhenUsed/>
    <w:pPr>
      <w:ind w:left="440" w:hanging="220"/>
    </w:pPr>
  </w:style>
  <w:style w:type="paragraph" w:styleId="Indeks3">
    <w:name w:val="index 3"/>
    <w:basedOn w:val="Normal"/>
    <w:next w:val="Normal"/>
    <w:autoRedefine/>
    <w:uiPriority w:val="99"/>
    <w:semiHidden/>
    <w:unhideWhenUsed/>
    <w:pPr>
      <w:ind w:left="660" w:hanging="220"/>
    </w:pPr>
  </w:style>
  <w:style w:type="paragraph" w:styleId="Indeks4">
    <w:name w:val="index 4"/>
    <w:basedOn w:val="Normal"/>
    <w:next w:val="Normal"/>
    <w:autoRedefine/>
    <w:uiPriority w:val="99"/>
    <w:semiHidden/>
    <w:unhideWhenUsed/>
    <w:pPr>
      <w:ind w:left="880" w:hanging="220"/>
    </w:pPr>
  </w:style>
  <w:style w:type="paragraph" w:styleId="Indeks5">
    <w:name w:val="index 5"/>
    <w:basedOn w:val="Normal"/>
    <w:next w:val="Normal"/>
    <w:autoRedefine/>
    <w:uiPriority w:val="99"/>
    <w:semiHidden/>
    <w:unhideWhenUsed/>
    <w:pPr>
      <w:ind w:left="1100" w:hanging="220"/>
    </w:pPr>
  </w:style>
  <w:style w:type="paragraph" w:styleId="Indeks6">
    <w:name w:val="index 6"/>
    <w:basedOn w:val="Normal"/>
    <w:next w:val="Normal"/>
    <w:autoRedefine/>
    <w:uiPriority w:val="99"/>
    <w:semiHidden/>
    <w:unhideWhenUsed/>
    <w:pPr>
      <w:ind w:left="1320" w:hanging="220"/>
    </w:pPr>
  </w:style>
  <w:style w:type="paragraph" w:styleId="Indeks7">
    <w:name w:val="index 7"/>
    <w:basedOn w:val="Normal"/>
    <w:next w:val="Normal"/>
    <w:autoRedefine/>
    <w:uiPriority w:val="99"/>
    <w:semiHidden/>
    <w:unhideWhenUsed/>
    <w:pPr>
      <w:ind w:left="1540" w:hanging="220"/>
    </w:pPr>
  </w:style>
  <w:style w:type="paragraph" w:styleId="Indeks8">
    <w:name w:val="index 8"/>
    <w:basedOn w:val="Normal"/>
    <w:next w:val="Normal"/>
    <w:autoRedefine/>
    <w:uiPriority w:val="99"/>
    <w:semiHidden/>
    <w:unhideWhenUsed/>
    <w:pPr>
      <w:ind w:left="1760" w:hanging="220"/>
    </w:pPr>
  </w:style>
  <w:style w:type="paragraph" w:styleId="Indeks9">
    <w:name w:val="index 9"/>
    <w:basedOn w:val="Normal"/>
    <w:next w:val="Normal"/>
    <w:autoRedefine/>
    <w:uiPriority w:val="99"/>
    <w:semiHidden/>
    <w:unhideWhenUsed/>
    <w:pPr>
      <w:ind w:left="1980" w:hanging="220"/>
    </w:pPr>
  </w:style>
  <w:style w:type="paragraph" w:styleId="Indeksoverskrift">
    <w:name w:val="index heading"/>
    <w:basedOn w:val="Normal"/>
    <w:next w:val="Indeks1"/>
    <w:uiPriority w:val="99"/>
    <w:semiHidden/>
    <w:unhideWhenUsed/>
    <w:rPr>
      <w:rFonts w:asciiTheme="majorHAnsi" w:eastAsiaTheme="majorEastAsia" w:hAnsiTheme="majorHAnsi" w:cstheme="majorBidi"/>
      <w:b/>
      <w:bCs/>
    </w:rPr>
  </w:style>
  <w:style w:type="paragraph" w:styleId="Indholdsfortegnelse1">
    <w:name w:val="toc 1"/>
    <w:basedOn w:val="Normal"/>
    <w:next w:val="Normal"/>
    <w:autoRedefine/>
    <w:uiPriority w:val="39"/>
    <w:unhideWhenUsed/>
    <w:pPr>
      <w:spacing w:after="100"/>
    </w:pPr>
  </w:style>
  <w:style w:type="paragraph" w:styleId="Indholdsfortegnelse2">
    <w:name w:val="toc 2"/>
    <w:basedOn w:val="Normal"/>
    <w:next w:val="Normal"/>
    <w:autoRedefine/>
    <w:uiPriority w:val="39"/>
    <w:unhideWhenUsed/>
    <w:pPr>
      <w:spacing w:after="100"/>
      <w:ind w:left="220"/>
    </w:pPr>
  </w:style>
  <w:style w:type="paragraph" w:styleId="Indholdsfortegnelse3">
    <w:name w:val="toc 3"/>
    <w:basedOn w:val="Normal"/>
    <w:next w:val="Normal"/>
    <w:autoRedefine/>
    <w:uiPriority w:val="39"/>
    <w:unhideWhenUsed/>
    <w:pPr>
      <w:spacing w:after="100"/>
      <w:ind w:left="440"/>
    </w:pPr>
  </w:style>
  <w:style w:type="paragraph" w:styleId="Indholdsfortegnelse4">
    <w:name w:val="toc 4"/>
    <w:basedOn w:val="Normal"/>
    <w:next w:val="Normal"/>
    <w:autoRedefine/>
    <w:uiPriority w:val="39"/>
    <w:semiHidden/>
    <w:unhideWhenUsed/>
    <w:pPr>
      <w:spacing w:after="100"/>
      <w:ind w:left="660"/>
    </w:pPr>
  </w:style>
  <w:style w:type="paragraph" w:styleId="Indholdsfortegnelse5">
    <w:name w:val="toc 5"/>
    <w:basedOn w:val="Normal"/>
    <w:next w:val="Normal"/>
    <w:autoRedefine/>
    <w:uiPriority w:val="39"/>
    <w:semiHidden/>
    <w:unhideWhenUsed/>
    <w:pPr>
      <w:spacing w:after="100"/>
      <w:ind w:left="880"/>
    </w:pPr>
  </w:style>
  <w:style w:type="paragraph" w:styleId="Indholdsfortegnelse6">
    <w:name w:val="toc 6"/>
    <w:basedOn w:val="Normal"/>
    <w:next w:val="Normal"/>
    <w:autoRedefine/>
    <w:uiPriority w:val="39"/>
    <w:semiHidden/>
    <w:unhideWhenUsed/>
    <w:pPr>
      <w:spacing w:after="100"/>
      <w:ind w:left="1100"/>
    </w:pPr>
  </w:style>
  <w:style w:type="paragraph" w:styleId="Indholdsfortegnelse7">
    <w:name w:val="toc 7"/>
    <w:basedOn w:val="Normal"/>
    <w:next w:val="Normal"/>
    <w:autoRedefine/>
    <w:uiPriority w:val="39"/>
    <w:semiHidden/>
    <w:unhideWhenUsed/>
    <w:pPr>
      <w:spacing w:after="100"/>
      <w:ind w:left="1320"/>
    </w:pPr>
  </w:style>
  <w:style w:type="paragraph" w:styleId="Indholdsfortegnelse8">
    <w:name w:val="toc 8"/>
    <w:basedOn w:val="Normal"/>
    <w:next w:val="Normal"/>
    <w:autoRedefine/>
    <w:uiPriority w:val="39"/>
    <w:semiHidden/>
    <w:unhideWhenUsed/>
    <w:pPr>
      <w:spacing w:after="100"/>
      <w:ind w:left="1540"/>
    </w:pPr>
  </w:style>
  <w:style w:type="paragraph" w:styleId="Indholdsfortegnelse9">
    <w:name w:val="toc 9"/>
    <w:basedOn w:val="Normal"/>
    <w:next w:val="Normal"/>
    <w:autoRedefine/>
    <w:uiPriority w:val="39"/>
    <w:semiHidden/>
    <w:unhideWhenUsed/>
    <w:pPr>
      <w:spacing w:after="100"/>
      <w:ind w:left="1760"/>
    </w:pPr>
  </w:style>
  <w:style w:type="paragraph" w:styleId="Ingenafstand">
    <w:name w:val="No Spacing"/>
    <w:uiPriority w:val="1"/>
    <w:pPr>
      <w:spacing w:after="0" w:line="240" w:lineRule="auto"/>
    </w:pPr>
    <w:rPr>
      <w:rFonts w:ascii="Garamond" w:hAnsi="Garamond"/>
      <w:sz w:val="24"/>
    </w:rPr>
  </w:style>
  <w:style w:type="paragraph" w:styleId="Kommentartekst">
    <w:name w:val="annotation text"/>
    <w:basedOn w:val="Normal"/>
    <w:link w:val="KommentartekstTegn"/>
    <w:uiPriority w:val="99"/>
    <w:semiHidden/>
    <w:unhideWhenUsed/>
    <w:rPr>
      <w:szCs w:val="20"/>
    </w:rPr>
  </w:style>
  <w:style w:type="character" w:customStyle="1" w:styleId="KommentartekstTegn">
    <w:name w:val="Kommentartekst Tegn"/>
    <w:basedOn w:val="Standardskrifttypeiafsnit"/>
    <w:link w:val="Kommentartekst"/>
    <w:uiPriority w:val="99"/>
    <w:semiHidden/>
    <w:rPr>
      <w:sz w:val="20"/>
      <w:szCs w:val="20"/>
    </w:rPr>
  </w:style>
  <w:style w:type="paragraph" w:styleId="Kommentaremne">
    <w:name w:val="annotation subject"/>
    <w:basedOn w:val="Kommentartekst"/>
    <w:next w:val="Kommentartekst"/>
    <w:link w:val="KommentaremneTegn"/>
    <w:uiPriority w:val="99"/>
    <w:semiHidden/>
    <w:unhideWhenUsed/>
    <w:rPr>
      <w:b/>
      <w:bCs/>
    </w:rPr>
  </w:style>
  <w:style w:type="character" w:customStyle="1" w:styleId="KommentaremneTegn">
    <w:name w:val="Kommentaremne Tegn"/>
    <w:basedOn w:val="KommentartekstTegn"/>
    <w:link w:val="Kommentaremne"/>
    <w:uiPriority w:val="99"/>
    <w:semiHidden/>
    <w:rPr>
      <w:b/>
      <w:bCs/>
      <w:sz w:val="20"/>
      <w:szCs w:val="20"/>
    </w:rPr>
  </w:style>
  <w:style w:type="paragraph" w:styleId="Listeoverfigurer">
    <w:name w:val="table of figures"/>
    <w:basedOn w:val="Normal"/>
    <w:next w:val="Normal"/>
    <w:uiPriority w:val="99"/>
    <w:semiHidden/>
    <w:unhideWhenUsed/>
  </w:style>
  <w:style w:type="paragraph" w:styleId="Listeafsnit">
    <w:name w:val="List Paragraph"/>
    <w:basedOn w:val="Normal"/>
    <w:uiPriority w:val="34"/>
    <w:qFormat/>
    <w:pPr>
      <w:numPr>
        <w:numId w:val="12"/>
      </w:numPr>
      <w:contextualSpacing/>
    </w:pPr>
  </w:style>
  <w:style w:type="paragraph" w:styleId="Makrotekst">
    <w:name w:val="macro"/>
    <w:link w:val="MakrotekstTeg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kstTegn">
    <w:name w:val="Makrotekst Tegn"/>
    <w:basedOn w:val="Standardskrifttypeiafsnit"/>
    <w:link w:val="Makrotekst"/>
    <w:uiPriority w:val="99"/>
    <w:semiHidden/>
    <w:rPr>
      <w:rFonts w:ascii="Consolas" w:hAnsi="Consolas" w:cs="Consolas"/>
      <w:sz w:val="20"/>
      <w:szCs w:val="20"/>
    </w:rPr>
  </w:style>
  <w:style w:type="paragraph" w:styleId="Modtageradresse">
    <w:name w:val="envelope address"/>
    <w:basedOn w:val="Normal"/>
    <w:uiPriority w:val="99"/>
    <w:semiHidden/>
    <w:unhideWhenUsed/>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NormalWeb">
    <w:name w:val="Normal (Web)"/>
    <w:basedOn w:val="Normal"/>
    <w:uiPriority w:val="99"/>
    <w:semiHidden/>
    <w:unhideWhenUsed/>
    <w:rPr>
      <w:rFonts w:ascii="Times New Roman" w:hAnsi="Times New Roman" w:cs="Times New Roman"/>
      <w:szCs w:val="24"/>
    </w:rPr>
  </w:style>
  <w:style w:type="paragraph" w:styleId="Normalindrykning">
    <w:name w:val="Normal Indent"/>
    <w:basedOn w:val="Normal"/>
    <w:uiPriority w:val="99"/>
    <w:semiHidden/>
    <w:unhideWhenUsed/>
    <w:pPr>
      <w:ind w:left="1304"/>
    </w:pPr>
  </w:style>
  <w:style w:type="paragraph" w:customStyle="1" w:styleId="Noteoverskrift1">
    <w:name w:val="Noteoverskrift1"/>
    <w:basedOn w:val="Normal"/>
    <w:next w:val="Normal"/>
    <w:link w:val="NoteoverskriftTegn"/>
    <w:uiPriority w:val="99"/>
    <w:semiHidden/>
    <w:unhideWhenUsed/>
  </w:style>
  <w:style w:type="character" w:customStyle="1" w:styleId="NoteoverskriftTegn">
    <w:name w:val="Noteoverskrift Tegn"/>
    <w:basedOn w:val="Standardskrifttypeiafsnit"/>
    <w:link w:val="Noteoverskrift1"/>
    <w:uiPriority w:val="99"/>
    <w:semiHidden/>
    <w:rPr>
      <w:sz w:val="20"/>
    </w:rPr>
  </w:style>
  <w:style w:type="paragraph" w:styleId="Liste">
    <w:name w:val="List"/>
    <w:basedOn w:val="Normal"/>
    <w:uiPriority w:val="99"/>
    <w:semiHidden/>
    <w:unhideWhenUsed/>
    <w:pPr>
      <w:ind w:left="283" w:hanging="283"/>
      <w:contextualSpacing/>
    </w:pPr>
  </w:style>
  <w:style w:type="paragraph" w:styleId="Opstilling-forts">
    <w:name w:val="List Continue"/>
    <w:basedOn w:val="Normal"/>
    <w:uiPriority w:val="99"/>
    <w:semiHidden/>
    <w:unhideWhenUsed/>
    <w:pPr>
      <w:spacing w:after="120"/>
      <w:ind w:left="283"/>
      <w:contextualSpacing/>
    </w:pPr>
  </w:style>
  <w:style w:type="paragraph" w:styleId="Opstilling-forts2">
    <w:name w:val="List Continue 2"/>
    <w:basedOn w:val="Normal"/>
    <w:uiPriority w:val="99"/>
    <w:semiHidden/>
    <w:unhideWhenUsed/>
    <w:pPr>
      <w:spacing w:after="120"/>
      <w:ind w:left="566"/>
      <w:contextualSpacing/>
    </w:pPr>
  </w:style>
  <w:style w:type="paragraph" w:styleId="Opstilling-forts3">
    <w:name w:val="List Continue 3"/>
    <w:basedOn w:val="Normal"/>
    <w:uiPriority w:val="99"/>
    <w:semiHidden/>
    <w:unhideWhenUsed/>
    <w:pPr>
      <w:spacing w:after="120"/>
      <w:ind w:left="849"/>
      <w:contextualSpacing/>
    </w:pPr>
  </w:style>
  <w:style w:type="paragraph" w:styleId="Opstilling-forts4">
    <w:name w:val="List Continue 4"/>
    <w:basedOn w:val="Normal"/>
    <w:uiPriority w:val="99"/>
    <w:semiHidden/>
    <w:unhideWhenUsed/>
    <w:pPr>
      <w:spacing w:after="120"/>
      <w:ind w:left="1132"/>
      <w:contextualSpacing/>
    </w:pPr>
  </w:style>
  <w:style w:type="paragraph" w:styleId="Opstilling-forts5">
    <w:name w:val="List Continue 5"/>
    <w:basedOn w:val="Normal"/>
    <w:uiPriority w:val="99"/>
    <w:semiHidden/>
    <w:unhideWhenUsed/>
    <w:pPr>
      <w:spacing w:after="120"/>
      <w:ind w:left="1415"/>
      <w:contextualSpacing/>
    </w:pPr>
  </w:style>
  <w:style w:type="paragraph" w:styleId="Opstilling-punkttegn">
    <w:name w:val="List Bullet"/>
    <w:basedOn w:val="Normal"/>
    <w:uiPriority w:val="99"/>
    <w:semiHidden/>
    <w:unhideWhenUsed/>
    <w:pPr>
      <w:numPr>
        <w:numId w:val="1"/>
      </w:numPr>
      <w:contextualSpacing/>
    </w:pPr>
  </w:style>
  <w:style w:type="paragraph" w:styleId="Opstilling-punkttegn2">
    <w:name w:val="List Bullet 2"/>
    <w:basedOn w:val="Normal"/>
    <w:uiPriority w:val="99"/>
    <w:semiHidden/>
    <w:unhideWhenUsed/>
    <w:pPr>
      <w:numPr>
        <w:numId w:val="2"/>
      </w:numPr>
      <w:contextualSpacing/>
    </w:pPr>
  </w:style>
  <w:style w:type="paragraph" w:styleId="Opstilling-punkttegn3">
    <w:name w:val="List Bullet 3"/>
    <w:basedOn w:val="Normal"/>
    <w:uiPriority w:val="99"/>
    <w:semiHidden/>
    <w:unhideWhenUsed/>
    <w:pPr>
      <w:numPr>
        <w:numId w:val="3"/>
      </w:numPr>
      <w:contextualSpacing/>
    </w:pPr>
  </w:style>
  <w:style w:type="paragraph" w:styleId="Opstilling-punkttegn4">
    <w:name w:val="List Bullet 4"/>
    <w:basedOn w:val="Normal"/>
    <w:uiPriority w:val="99"/>
    <w:semiHidden/>
    <w:unhideWhenUsed/>
    <w:pPr>
      <w:numPr>
        <w:numId w:val="4"/>
      </w:numPr>
      <w:contextualSpacing/>
    </w:pPr>
  </w:style>
  <w:style w:type="paragraph" w:styleId="Opstilling-punkttegn5">
    <w:name w:val="List Bullet 5"/>
    <w:basedOn w:val="Normal"/>
    <w:uiPriority w:val="99"/>
    <w:semiHidden/>
    <w:unhideWhenUsed/>
    <w:pPr>
      <w:numPr>
        <w:numId w:val="5"/>
      </w:numPr>
      <w:contextualSpacing/>
    </w:pPr>
  </w:style>
  <w:style w:type="paragraph" w:styleId="Opstilling-talellerbogst">
    <w:name w:val="List Number"/>
    <w:basedOn w:val="Normal"/>
    <w:uiPriority w:val="99"/>
    <w:semiHidden/>
    <w:unhideWhenUsed/>
    <w:pPr>
      <w:numPr>
        <w:numId w:val="6"/>
      </w:numPr>
      <w:contextualSpacing/>
    </w:pPr>
  </w:style>
  <w:style w:type="paragraph" w:styleId="Opstilling-talellerbogst2">
    <w:name w:val="List Number 2"/>
    <w:basedOn w:val="Normal"/>
    <w:uiPriority w:val="99"/>
    <w:semiHidden/>
    <w:unhideWhenUsed/>
    <w:pPr>
      <w:numPr>
        <w:numId w:val="7"/>
      </w:numPr>
      <w:contextualSpacing/>
    </w:pPr>
  </w:style>
  <w:style w:type="paragraph" w:styleId="Opstilling-talellerbogst3">
    <w:name w:val="List Number 3"/>
    <w:basedOn w:val="Normal"/>
    <w:uiPriority w:val="99"/>
    <w:semiHidden/>
    <w:unhideWhenUsed/>
    <w:pPr>
      <w:numPr>
        <w:numId w:val="8"/>
      </w:numPr>
      <w:contextualSpacing/>
    </w:pPr>
  </w:style>
  <w:style w:type="paragraph" w:styleId="Opstilling-talellerbogst4">
    <w:name w:val="List Number 4"/>
    <w:basedOn w:val="Normal"/>
    <w:uiPriority w:val="99"/>
    <w:semiHidden/>
    <w:unhideWhenUsed/>
    <w:pPr>
      <w:numPr>
        <w:numId w:val="9"/>
      </w:numPr>
      <w:contextualSpacing/>
    </w:pPr>
  </w:style>
  <w:style w:type="paragraph" w:styleId="Opstilling-talellerbogst5">
    <w:name w:val="List Number 5"/>
    <w:basedOn w:val="Normal"/>
    <w:uiPriority w:val="99"/>
    <w:semiHidden/>
    <w:unhideWhenUsed/>
    <w:pPr>
      <w:numPr>
        <w:numId w:val="10"/>
      </w:numPr>
      <w:contextualSpacing/>
    </w:pPr>
  </w:style>
  <w:style w:type="paragraph" w:styleId="Liste2">
    <w:name w:val="List 2"/>
    <w:basedOn w:val="Normal"/>
    <w:uiPriority w:val="99"/>
    <w:semiHidden/>
    <w:unhideWhenUsed/>
    <w:pPr>
      <w:ind w:left="566" w:hanging="283"/>
      <w:contextualSpacing/>
    </w:pPr>
  </w:style>
  <w:style w:type="paragraph" w:styleId="Liste3">
    <w:name w:val="List 3"/>
    <w:basedOn w:val="Normal"/>
    <w:uiPriority w:val="99"/>
    <w:semiHidden/>
    <w:unhideWhenUsed/>
    <w:pPr>
      <w:ind w:left="849" w:hanging="283"/>
      <w:contextualSpacing/>
    </w:pPr>
  </w:style>
  <w:style w:type="paragraph" w:styleId="Liste4">
    <w:name w:val="List 4"/>
    <w:basedOn w:val="Normal"/>
    <w:uiPriority w:val="99"/>
    <w:semiHidden/>
    <w:unhideWhenUsed/>
    <w:pPr>
      <w:ind w:left="1132" w:hanging="283"/>
      <w:contextualSpacing/>
    </w:pPr>
  </w:style>
  <w:style w:type="paragraph" w:styleId="Liste5">
    <w:name w:val="List 5"/>
    <w:basedOn w:val="Normal"/>
    <w:uiPriority w:val="99"/>
    <w:semiHidden/>
    <w:unhideWhenUsed/>
    <w:pPr>
      <w:ind w:left="1415" w:hanging="283"/>
      <w:contextualSpacing/>
    </w:pPr>
  </w:style>
  <w:style w:type="paragraph" w:styleId="Overskrift">
    <w:name w:val="TOC Heading"/>
    <w:basedOn w:val="Overskrift1"/>
    <w:next w:val="Normal"/>
    <w:uiPriority w:val="39"/>
    <w:qFormat/>
    <w:pPr>
      <w:spacing w:before="0"/>
    </w:pPr>
  </w:style>
  <w:style w:type="paragraph" w:styleId="Sluthilsen">
    <w:name w:val="Closing"/>
    <w:basedOn w:val="Normal"/>
    <w:link w:val="SluthilsenTegn"/>
    <w:uiPriority w:val="99"/>
    <w:semiHidden/>
    <w:unhideWhenUsed/>
    <w:pPr>
      <w:ind w:left="4252"/>
    </w:pPr>
  </w:style>
  <w:style w:type="character" w:customStyle="1" w:styleId="SluthilsenTegn">
    <w:name w:val="Sluthilsen Tegn"/>
    <w:basedOn w:val="Standardskrifttypeiafsnit"/>
    <w:link w:val="Sluthilsen"/>
    <w:uiPriority w:val="99"/>
    <w:semiHidden/>
    <w:rPr>
      <w:sz w:val="20"/>
    </w:rPr>
  </w:style>
  <w:style w:type="paragraph" w:styleId="Slutnotetekst">
    <w:name w:val="endnote text"/>
    <w:basedOn w:val="Normal"/>
    <w:link w:val="SlutnotetekstTegn"/>
    <w:uiPriority w:val="99"/>
    <w:semiHidden/>
    <w:unhideWhenUsed/>
    <w:rPr>
      <w:szCs w:val="20"/>
    </w:rPr>
  </w:style>
  <w:style w:type="character" w:customStyle="1" w:styleId="SlutnotetekstTegn">
    <w:name w:val="Slutnotetekst Tegn"/>
    <w:basedOn w:val="Standardskrifttypeiafsnit"/>
    <w:link w:val="Slutnotetekst"/>
    <w:uiPriority w:val="99"/>
    <w:semiHidden/>
    <w:rPr>
      <w:sz w:val="20"/>
      <w:szCs w:val="20"/>
    </w:rPr>
  </w:style>
  <w:style w:type="paragraph" w:styleId="Starthilsen">
    <w:name w:val="Salutation"/>
    <w:basedOn w:val="Normal"/>
    <w:next w:val="Normal"/>
    <w:link w:val="StarthilsenTegn"/>
    <w:uiPriority w:val="99"/>
    <w:semiHidden/>
    <w:unhideWhenUsed/>
  </w:style>
  <w:style w:type="character" w:customStyle="1" w:styleId="StarthilsenTegn">
    <w:name w:val="Starthilsen Tegn"/>
    <w:basedOn w:val="Standardskrifttypeiafsnit"/>
    <w:link w:val="Starthilsen"/>
    <w:uiPriority w:val="99"/>
    <w:semiHidden/>
    <w:rPr>
      <w:sz w:val="20"/>
    </w:rPr>
  </w:style>
  <w:style w:type="paragraph" w:styleId="Strktcitat">
    <w:name w:val="Intense Quote"/>
    <w:basedOn w:val="Normal"/>
    <w:next w:val="Normal"/>
    <w:link w:val="StrktcitatTegn"/>
    <w:uiPriority w:val="30"/>
    <w:pPr>
      <w:pBdr>
        <w:bottom w:val="single" w:sz="4" w:space="4" w:color="74AC3F" w:themeColor="accent1"/>
      </w:pBdr>
      <w:spacing w:before="200" w:after="280"/>
      <w:ind w:left="936" w:right="936"/>
    </w:pPr>
    <w:rPr>
      <w:b/>
      <w:bCs/>
      <w:i/>
      <w:iCs/>
      <w:color w:val="74AC3F" w:themeColor="accent1"/>
    </w:rPr>
  </w:style>
  <w:style w:type="character" w:customStyle="1" w:styleId="StrktcitatTegn">
    <w:name w:val="Stærkt citat Tegn"/>
    <w:basedOn w:val="Standardskrifttypeiafsnit"/>
    <w:link w:val="Strktcitat"/>
    <w:uiPriority w:val="30"/>
    <w:rPr>
      <w:b/>
      <w:bCs/>
      <w:i/>
      <w:iCs/>
      <w:color w:val="74AC3F" w:themeColor="accent1"/>
      <w:sz w:val="20"/>
    </w:rPr>
  </w:style>
  <w:style w:type="paragraph" w:styleId="Underskrift">
    <w:name w:val="Signature"/>
    <w:basedOn w:val="Normal"/>
    <w:link w:val="UnderskriftTegn"/>
    <w:uiPriority w:val="99"/>
    <w:semiHidden/>
    <w:unhideWhenUsed/>
    <w:pPr>
      <w:ind w:left="4252"/>
    </w:pPr>
  </w:style>
  <w:style w:type="character" w:customStyle="1" w:styleId="UnderskriftTegn">
    <w:name w:val="Underskrift Tegn"/>
    <w:basedOn w:val="Standardskrifttypeiafsnit"/>
    <w:link w:val="Underskrift"/>
    <w:uiPriority w:val="99"/>
    <w:semiHidden/>
    <w:rPr>
      <w:sz w:val="20"/>
    </w:rPr>
  </w:style>
  <w:style w:type="paragraph" w:styleId="Undertitel">
    <w:name w:val="Subtitle"/>
    <w:basedOn w:val="Normal"/>
    <w:next w:val="Normal"/>
    <w:link w:val="UndertitelTegn"/>
    <w:uiPriority w:val="11"/>
    <w:pPr>
      <w:numPr>
        <w:ilvl w:val="1"/>
      </w:numPr>
    </w:pPr>
    <w:rPr>
      <w:rFonts w:asciiTheme="majorHAnsi" w:eastAsiaTheme="majorEastAsia" w:hAnsiTheme="majorHAnsi" w:cstheme="majorBidi"/>
      <w:i/>
      <w:iCs/>
      <w:color w:val="74AC3F" w:themeColor="accent1"/>
      <w:spacing w:val="15"/>
      <w:szCs w:val="24"/>
    </w:rPr>
  </w:style>
  <w:style w:type="character" w:customStyle="1" w:styleId="UndertitelTegn">
    <w:name w:val="Undertitel Tegn"/>
    <w:basedOn w:val="Standardskrifttypeiafsnit"/>
    <w:link w:val="Undertitel"/>
    <w:uiPriority w:val="11"/>
    <w:rPr>
      <w:rFonts w:asciiTheme="majorHAnsi" w:eastAsiaTheme="majorEastAsia" w:hAnsiTheme="majorHAnsi" w:cstheme="majorBidi"/>
      <w:i/>
      <w:iCs/>
      <w:color w:val="74AC3F" w:themeColor="accent1"/>
      <w:spacing w:val="15"/>
      <w:sz w:val="20"/>
      <w:szCs w:val="24"/>
    </w:rPr>
  </w:style>
  <w:style w:type="paragraph" w:customStyle="1" w:styleId="Underskrift1">
    <w:name w:val="Underskrift 1"/>
    <w:basedOn w:val="Normal"/>
    <w:next w:val="Underskrift2"/>
  </w:style>
  <w:style w:type="paragraph" w:customStyle="1" w:styleId="Underskrift2">
    <w:name w:val="Underskrift 2"/>
    <w:basedOn w:val="Underskrift1"/>
    <w:pPr>
      <w:ind w:left="3686"/>
    </w:pPr>
  </w:style>
  <w:style w:type="table" w:customStyle="1" w:styleId="Adresseblok">
    <w:name w:val="Adresseblok"/>
    <w:basedOn w:val="Tabel-Normal"/>
    <w:uiPriority w:val="99"/>
    <w:pPr>
      <w:spacing w:after="0" w:line="240" w:lineRule="auto"/>
    </w:pPr>
    <w:rPr>
      <w:b/>
    </w:rPr>
    <w:tblPr/>
  </w:style>
  <w:style w:type="character" w:styleId="Bogenstitel">
    <w:name w:val="Book Title"/>
    <w:basedOn w:val="Standardskrifttypeiafsnit"/>
    <w:uiPriority w:val="33"/>
    <w:rPr>
      <w:b/>
      <w:bCs/>
      <w:i/>
      <w:iCs/>
      <w:spacing w:val="5"/>
    </w:rPr>
  </w:style>
  <w:style w:type="paragraph" w:styleId="Noteoverskrift">
    <w:name w:val="Note Heading"/>
    <w:basedOn w:val="Normal"/>
    <w:next w:val="Normal"/>
    <w:link w:val="NoteoverskriftTegn1"/>
    <w:uiPriority w:val="99"/>
    <w:rsid w:val="006061DD"/>
    <w:pPr>
      <w:spacing w:line="240" w:lineRule="auto"/>
    </w:pPr>
  </w:style>
  <w:style w:type="character" w:customStyle="1" w:styleId="NoteoverskriftTegn1">
    <w:name w:val="Noteoverskrift Tegn1"/>
    <w:basedOn w:val="Standardskrifttypeiafsnit"/>
    <w:link w:val="Noteoverskrift"/>
    <w:uiPriority w:val="99"/>
    <w:rsid w:val="006061DD"/>
    <w:rPr>
      <w:sz w:val="20"/>
    </w:rPr>
  </w:style>
  <w:style w:type="paragraph" w:customStyle="1" w:styleId="Listeafsnit1">
    <w:name w:val="Listeafsnit1"/>
    <w:basedOn w:val="Normal"/>
    <w:rsid w:val="000B2193"/>
    <w:pPr>
      <w:tabs>
        <w:tab w:val="left" w:pos="0"/>
        <w:tab w:val="left" w:pos="567"/>
        <w:tab w:val="decimal" w:pos="8902"/>
      </w:tabs>
      <w:spacing w:line="340" w:lineRule="exact"/>
      <w:ind w:left="1304"/>
    </w:pPr>
    <w:rPr>
      <w:rFonts w:ascii="Times New Roman" w:eastAsia="Times New Roman" w:hAnsi="Times New Roman" w:cs="Times New Roman"/>
      <w:sz w:val="22"/>
      <w:szCs w:val="20"/>
    </w:rPr>
  </w:style>
  <w:style w:type="character" w:styleId="Fodnotehenvisning">
    <w:name w:val="footnote reference"/>
    <w:basedOn w:val="Standardskrifttypeiafsnit"/>
    <w:semiHidden/>
    <w:rsid w:val="000B2193"/>
    <w:rPr>
      <w:rFonts w:cs="Times New Roman"/>
      <w:vertAlign w:val="superscript"/>
    </w:rPr>
  </w:style>
  <w:style w:type="paragraph" w:customStyle="1" w:styleId="Listeafsnit2">
    <w:name w:val="Listeafsnit2"/>
    <w:basedOn w:val="Normal"/>
    <w:rsid w:val="002B1CF8"/>
    <w:pPr>
      <w:tabs>
        <w:tab w:val="left" w:pos="0"/>
        <w:tab w:val="left" w:pos="567"/>
        <w:tab w:val="decimal" w:pos="8902"/>
      </w:tabs>
      <w:spacing w:line="340" w:lineRule="exact"/>
      <w:ind w:left="1304"/>
    </w:pPr>
    <w:rPr>
      <w:rFonts w:ascii="Times New Roman" w:eastAsia="Times New Roman" w:hAnsi="Times New Roman" w:cs="Times New Roman"/>
      <w:sz w:val="22"/>
      <w:szCs w:val="20"/>
    </w:rPr>
  </w:style>
  <w:style w:type="paragraph" w:customStyle="1" w:styleId="Listeafsnit3">
    <w:name w:val="Listeafsnit3"/>
    <w:basedOn w:val="Normal"/>
    <w:rsid w:val="0041697A"/>
    <w:pPr>
      <w:tabs>
        <w:tab w:val="left" w:pos="0"/>
        <w:tab w:val="left" w:pos="567"/>
        <w:tab w:val="decimal" w:pos="8902"/>
      </w:tabs>
      <w:spacing w:line="340" w:lineRule="exact"/>
      <w:ind w:left="1304"/>
    </w:pPr>
    <w:rPr>
      <w:rFonts w:ascii="Times New Roman" w:eastAsia="Times New Roman" w:hAnsi="Times New Roman" w:cs="Times New Roman"/>
      <w:sz w:val="22"/>
      <w:szCs w:val="20"/>
    </w:rPr>
  </w:style>
  <w:style w:type="character" w:styleId="Kommentarhenvisning">
    <w:name w:val="annotation reference"/>
    <w:basedOn w:val="Standardskrifttypeiafsnit"/>
    <w:uiPriority w:val="99"/>
    <w:semiHidden/>
    <w:unhideWhenUsed/>
    <w:rsid w:val="00B236F1"/>
    <w:rPr>
      <w:sz w:val="16"/>
      <w:szCs w:val="16"/>
    </w:rPr>
  </w:style>
  <w:style w:type="paragraph" w:customStyle="1" w:styleId="paragraph">
    <w:name w:val="paragraph"/>
    <w:basedOn w:val="Normal"/>
    <w:rsid w:val="00FB7A7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FB7A7B"/>
  </w:style>
  <w:style w:type="character" w:customStyle="1" w:styleId="eop">
    <w:name w:val="eop"/>
    <w:basedOn w:val="Standardskrifttypeiafsnit"/>
    <w:rsid w:val="00FB7A7B"/>
  </w:style>
  <w:style w:type="character" w:customStyle="1" w:styleId="spellingerror">
    <w:name w:val="spellingerror"/>
    <w:basedOn w:val="Standardskrifttypeiafsnit"/>
    <w:rsid w:val="00792665"/>
  </w:style>
  <w:style w:type="paragraph" w:styleId="Korrektur">
    <w:name w:val="Revision"/>
    <w:hidden/>
    <w:uiPriority w:val="99"/>
    <w:semiHidden/>
    <w:rsid w:val="003A08C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734754">
      <w:bodyDiv w:val="1"/>
      <w:marLeft w:val="0"/>
      <w:marRight w:val="0"/>
      <w:marTop w:val="0"/>
      <w:marBottom w:val="0"/>
      <w:divBdr>
        <w:top w:val="none" w:sz="0" w:space="0" w:color="auto"/>
        <w:left w:val="none" w:sz="0" w:space="0" w:color="auto"/>
        <w:bottom w:val="none" w:sz="0" w:space="0" w:color="auto"/>
        <w:right w:val="none" w:sz="0" w:space="0" w:color="auto"/>
      </w:divBdr>
      <w:divsChild>
        <w:div w:id="750587492">
          <w:marLeft w:val="547"/>
          <w:marRight w:val="0"/>
          <w:marTop w:val="0"/>
          <w:marBottom w:val="0"/>
          <w:divBdr>
            <w:top w:val="none" w:sz="0" w:space="0" w:color="auto"/>
            <w:left w:val="none" w:sz="0" w:space="0" w:color="auto"/>
            <w:bottom w:val="none" w:sz="0" w:space="0" w:color="auto"/>
            <w:right w:val="none" w:sz="0" w:space="0" w:color="auto"/>
          </w:divBdr>
        </w:div>
      </w:divsChild>
    </w:div>
    <w:div w:id="1064065626">
      <w:bodyDiv w:val="1"/>
      <w:marLeft w:val="0"/>
      <w:marRight w:val="0"/>
      <w:marTop w:val="0"/>
      <w:marBottom w:val="0"/>
      <w:divBdr>
        <w:top w:val="none" w:sz="0" w:space="0" w:color="auto"/>
        <w:left w:val="none" w:sz="0" w:space="0" w:color="auto"/>
        <w:bottom w:val="none" w:sz="0" w:space="0" w:color="auto"/>
        <w:right w:val="none" w:sz="0" w:space="0" w:color="auto"/>
      </w:divBdr>
      <w:divsChild>
        <w:div w:id="721057264">
          <w:marLeft w:val="0"/>
          <w:marRight w:val="0"/>
          <w:marTop w:val="0"/>
          <w:marBottom w:val="0"/>
          <w:divBdr>
            <w:top w:val="none" w:sz="0" w:space="0" w:color="auto"/>
            <w:left w:val="none" w:sz="0" w:space="0" w:color="auto"/>
            <w:bottom w:val="none" w:sz="0" w:space="0" w:color="auto"/>
            <w:right w:val="none" w:sz="0" w:space="0" w:color="auto"/>
          </w:divBdr>
          <w:divsChild>
            <w:div w:id="1841846168">
              <w:marLeft w:val="0"/>
              <w:marRight w:val="0"/>
              <w:marTop w:val="0"/>
              <w:marBottom w:val="0"/>
              <w:divBdr>
                <w:top w:val="none" w:sz="0" w:space="0" w:color="auto"/>
                <w:left w:val="none" w:sz="0" w:space="0" w:color="auto"/>
                <w:bottom w:val="none" w:sz="0" w:space="0" w:color="auto"/>
                <w:right w:val="none" w:sz="0" w:space="0" w:color="auto"/>
              </w:divBdr>
            </w:div>
            <w:div w:id="2025203909">
              <w:marLeft w:val="0"/>
              <w:marRight w:val="0"/>
              <w:marTop w:val="0"/>
              <w:marBottom w:val="0"/>
              <w:divBdr>
                <w:top w:val="none" w:sz="0" w:space="0" w:color="auto"/>
                <w:left w:val="none" w:sz="0" w:space="0" w:color="auto"/>
                <w:bottom w:val="none" w:sz="0" w:space="0" w:color="auto"/>
                <w:right w:val="none" w:sz="0" w:space="0" w:color="auto"/>
              </w:divBdr>
            </w:div>
            <w:div w:id="493377314">
              <w:marLeft w:val="0"/>
              <w:marRight w:val="0"/>
              <w:marTop w:val="0"/>
              <w:marBottom w:val="0"/>
              <w:divBdr>
                <w:top w:val="none" w:sz="0" w:space="0" w:color="auto"/>
                <w:left w:val="none" w:sz="0" w:space="0" w:color="auto"/>
                <w:bottom w:val="none" w:sz="0" w:space="0" w:color="auto"/>
                <w:right w:val="none" w:sz="0" w:space="0" w:color="auto"/>
              </w:divBdr>
            </w:div>
            <w:div w:id="1573467915">
              <w:marLeft w:val="0"/>
              <w:marRight w:val="0"/>
              <w:marTop w:val="0"/>
              <w:marBottom w:val="0"/>
              <w:divBdr>
                <w:top w:val="none" w:sz="0" w:space="0" w:color="auto"/>
                <w:left w:val="none" w:sz="0" w:space="0" w:color="auto"/>
                <w:bottom w:val="none" w:sz="0" w:space="0" w:color="auto"/>
                <w:right w:val="none" w:sz="0" w:space="0" w:color="auto"/>
              </w:divBdr>
            </w:div>
          </w:divsChild>
        </w:div>
        <w:div w:id="760177679">
          <w:marLeft w:val="0"/>
          <w:marRight w:val="0"/>
          <w:marTop w:val="0"/>
          <w:marBottom w:val="0"/>
          <w:divBdr>
            <w:top w:val="none" w:sz="0" w:space="0" w:color="auto"/>
            <w:left w:val="none" w:sz="0" w:space="0" w:color="auto"/>
            <w:bottom w:val="none" w:sz="0" w:space="0" w:color="auto"/>
            <w:right w:val="none" w:sz="0" w:space="0" w:color="auto"/>
          </w:divBdr>
        </w:div>
        <w:div w:id="736174595">
          <w:marLeft w:val="0"/>
          <w:marRight w:val="0"/>
          <w:marTop w:val="0"/>
          <w:marBottom w:val="0"/>
          <w:divBdr>
            <w:top w:val="none" w:sz="0" w:space="0" w:color="auto"/>
            <w:left w:val="none" w:sz="0" w:space="0" w:color="auto"/>
            <w:bottom w:val="none" w:sz="0" w:space="0" w:color="auto"/>
            <w:right w:val="none" w:sz="0" w:space="0" w:color="auto"/>
          </w:divBdr>
        </w:div>
        <w:div w:id="1400400132">
          <w:marLeft w:val="0"/>
          <w:marRight w:val="0"/>
          <w:marTop w:val="0"/>
          <w:marBottom w:val="0"/>
          <w:divBdr>
            <w:top w:val="none" w:sz="0" w:space="0" w:color="auto"/>
            <w:left w:val="none" w:sz="0" w:space="0" w:color="auto"/>
            <w:bottom w:val="none" w:sz="0" w:space="0" w:color="auto"/>
            <w:right w:val="none" w:sz="0" w:space="0" w:color="auto"/>
          </w:divBdr>
        </w:div>
        <w:div w:id="1664892375">
          <w:marLeft w:val="0"/>
          <w:marRight w:val="0"/>
          <w:marTop w:val="0"/>
          <w:marBottom w:val="0"/>
          <w:divBdr>
            <w:top w:val="none" w:sz="0" w:space="0" w:color="auto"/>
            <w:left w:val="none" w:sz="0" w:space="0" w:color="auto"/>
            <w:bottom w:val="none" w:sz="0" w:space="0" w:color="auto"/>
            <w:right w:val="none" w:sz="0" w:space="0" w:color="auto"/>
          </w:divBdr>
        </w:div>
        <w:div w:id="234318020">
          <w:marLeft w:val="0"/>
          <w:marRight w:val="0"/>
          <w:marTop w:val="0"/>
          <w:marBottom w:val="0"/>
          <w:divBdr>
            <w:top w:val="none" w:sz="0" w:space="0" w:color="auto"/>
            <w:left w:val="none" w:sz="0" w:space="0" w:color="auto"/>
            <w:bottom w:val="none" w:sz="0" w:space="0" w:color="auto"/>
            <w:right w:val="none" w:sz="0" w:space="0" w:color="auto"/>
          </w:divBdr>
        </w:div>
        <w:div w:id="1215194044">
          <w:marLeft w:val="0"/>
          <w:marRight w:val="0"/>
          <w:marTop w:val="0"/>
          <w:marBottom w:val="0"/>
          <w:divBdr>
            <w:top w:val="none" w:sz="0" w:space="0" w:color="auto"/>
            <w:left w:val="none" w:sz="0" w:space="0" w:color="auto"/>
            <w:bottom w:val="none" w:sz="0" w:space="0" w:color="auto"/>
            <w:right w:val="none" w:sz="0" w:space="0" w:color="auto"/>
          </w:divBdr>
        </w:div>
        <w:div w:id="766921735">
          <w:marLeft w:val="0"/>
          <w:marRight w:val="0"/>
          <w:marTop w:val="0"/>
          <w:marBottom w:val="0"/>
          <w:divBdr>
            <w:top w:val="none" w:sz="0" w:space="0" w:color="auto"/>
            <w:left w:val="none" w:sz="0" w:space="0" w:color="auto"/>
            <w:bottom w:val="none" w:sz="0" w:space="0" w:color="auto"/>
            <w:right w:val="none" w:sz="0" w:space="0" w:color="auto"/>
          </w:divBdr>
          <w:divsChild>
            <w:div w:id="1495603913">
              <w:marLeft w:val="0"/>
              <w:marRight w:val="0"/>
              <w:marTop w:val="30"/>
              <w:marBottom w:val="30"/>
              <w:divBdr>
                <w:top w:val="none" w:sz="0" w:space="0" w:color="auto"/>
                <w:left w:val="none" w:sz="0" w:space="0" w:color="auto"/>
                <w:bottom w:val="none" w:sz="0" w:space="0" w:color="auto"/>
                <w:right w:val="none" w:sz="0" w:space="0" w:color="auto"/>
              </w:divBdr>
              <w:divsChild>
                <w:div w:id="2107264253">
                  <w:marLeft w:val="0"/>
                  <w:marRight w:val="0"/>
                  <w:marTop w:val="0"/>
                  <w:marBottom w:val="0"/>
                  <w:divBdr>
                    <w:top w:val="none" w:sz="0" w:space="0" w:color="auto"/>
                    <w:left w:val="none" w:sz="0" w:space="0" w:color="auto"/>
                    <w:bottom w:val="none" w:sz="0" w:space="0" w:color="auto"/>
                    <w:right w:val="none" w:sz="0" w:space="0" w:color="auto"/>
                  </w:divBdr>
                  <w:divsChild>
                    <w:div w:id="1069815176">
                      <w:marLeft w:val="0"/>
                      <w:marRight w:val="0"/>
                      <w:marTop w:val="0"/>
                      <w:marBottom w:val="0"/>
                      <w:divBdr>
                        <w:top w:val="none" w:sz="0" w:space="0" w:color="auto"/>
                        <w:left w:val="none" w:sz="0" w:space="0" w:color="auto"/>
                        <w:bottom w:val="none" w:sz="0" w:space="0" w:color="auto"/>
                        <w:right w:val="none" w:sz="0" w:space="0" w:color="auto"/>
                      </w:divBdr>
                    </w:div>
                  </w:divsChild>
                </w:div>
                <w:div w:id="1409886531">
                  <w:marLeft w:val="0"/>
                  <w:marRight w:val="0"/>
                  <w:marTop w:val="0"/>
                  <w:marBottom w:val="0"/>
                  <w:divBdr>
                    <w:top w:val="none" w:sz="0" w:space="0" w:color="auto"/>
                    <w:left w:val="none" w:sz="0" w:space="0" w:color="auto"/>
                    <w:bottom w:val="none" w:sz="0" w:space="0" w:color="auto"/>
                    <w:right w:val="none" w:sz="0" w:space="0" w:color="auto"/>
                  </w:divBdr>
                  <w:divsChild>
                    <w:div w:id="614411483">
                      <w:marLeft w:val="0"/>
                      <w:marRight w:val="0"/>
                      <w:marTop w:val="0"/>
                      <w:marBottom w:val="0"/>
                      <w:divBdr>
                        <w:top w:val="none" w:sz="0" w:space="0" w:color="auto"/>
                        <w:left w:val="none" w:sz="0" w:space="0" w:color="auto"/>
                        <w:bottom w:val="none" w:sz="0" w:space="0" w:color="auto"/>
                        <w:right w:val="none" w:sz="0" w:space="0" w:color="auto"/>
                      </w:divBdr>
                    </w:div>
                  </w:divsChild>
                </w:div>
                <w:div w:id="446856635">
                  <w:marLeft w:val="0"/>
                  <w:marRight w:val="0"/>
                  <w:marTop w:val="0"/>
                  <w:marBottom w:val="0"/>
                  <w:divBdr>
                    <w:top w:val="none" w:sz="0" w:space="0" w:color="auto"/>
                    <w:left w:val="none" w:sz="0" w:space="0" w:color="auto"/>
                    <w:bottom w:val="none" w:sz="0" w:space="0" w:color="auto"/>
                    <w:right w:val="none" w:sz="0" w:space="0" w:color="auto"/>
                  </w:divBdr>
                  <w:divsChild>
                    <w:div w:id="160321319">
                      <w:marLeft w:val="0"/>
                      <w:marRight w:val="0"/>
                      <w:marTop w:val="0"/>
                      <w:marBottom w:val="0"/>
                      <w:divBdr>
                        <w:top w:val="none" w:sz="0" w:space="0" w:color="auto"/>
                        <w:left w:val="none" w:sz="0" w:space="0" w:color="auto"/>
                        <w:bottom w:val="none" w:sz="0" w:space="0" w:color="auto"/>
                        <w:right w:val="none" w:sz="0" w:space="0" w:color="auto"/>
                      </w:divBdr>
                    </w:div>
                  </w:divsChild>
                </w:div>
                <w:div w:id="985744798">
                  <w:marLeft w:val="0"/>
                  <w:marRight w:val="0"/>
                  <w:marTop w:val="0"/>
                  <w:marBottom w:val="0"/>
                  <w:divBdr>
                    <w:top w:val="none" w:sz="0" w:space="0" w:color="auto"/>
                    <w:left w:val="none" w:sz="0" w:space="0" w:color="auto"/>
                    <w:bottom w:val="none" w:sz="0" w:space="0" w:color="auto"/>
                    <w:right w:val="none" w:sz="0" w:space="0" w:color="auto"/>
                  </w:divBdr>
                  <w:divsChild>
                    <w:div w:id="349650716">
                      <w:marLeft w:val="0"/>
                      <w:marRight w:val="0"/>
                      <w:marTop w:val="0"/>
                      <w:marBottom w:val="0"/>
                      <w:divBdr>
                        <w:top w:val="none" w:sz="0" w:space="0" w:color="auto"/>
                        <w:left w:val="none" w:sz="0" w:space="0" w:color="auto"/>
                        <w:bottom w:val="none" w:sz="0" w:space="0" w:color="auto"/>
                        <w:right w:val="none" w:sz="0" w:space="0" w:color="auto"/>
                      </w:divBdr>
                    </w:div>
                  </w:divsChild>
                </w:div>
                <w:div w:id="942230332">
                  <w:marLeft w:val="0"/>
                  <w:marRight w:val="0"/>
                  <w:marTop w:val="0"/>
                  <w:marBottom w:val="0"/>
                  <w:divBdr>
                    <w:top w:val="none" w:sz="0" w:space="0" w:color="auto"/>
                    <w:left w:val="none" w:sz="0" w:space="0" w:color="auto"/>
                    <w:bottom w:val="none" w:sz="0" w:space="0" w:color="auto"/>
                    <w:right w:val="none" w:sz="0" w:space="0" w:color="auto"/>
                  </w:divBdr>
                  <w:divsChild>
                    <w:div w:id="1793131728">
                      <w:marLeft w:val="0"/>
                      <w:marRight w:val="0"/>
                      <w:marTop w:val="0"/>
                      <w:marBottom w:val="0"/>
                      <w:divBdr>
                        <w:top w:val="none" w:sz="0" w:space="0" w:color="auto"/>
                        <w:left w:val="none" w:sz="0" w:space="0" w:color="auto"/>
                        <w:bottom w:val="none" w:sz="0" w:space="0" w:color="auto"/>
                        <w:right w:val="none" w:sz="0" w:space="0" w:color="auto"/>
                      </w:divBdr>
                    </w:div>
                  </w:divsChild>
                </w:div>
                <w:div w:id="1601913798">
                  <w:marLeft w:val="0"/>
                  <w:marRight w:val="0"/>
                  <w:marTop w:val="0"/>
                  <w:marBottom w:val="0"/>
                  <w:divBdr>
                    <w:top w:val="none" w:sz="0" w:space="0" w:color="auto"/>
                    <w:left w:val="none" w:sz="0" w:space="0" w:color="auto"/>
                    <w:bottom w:val="none" w:sz="0" w:space="0" w:color="auto"/>
                    <w:right w:val="none" w:sz="0" w:space="0" w:color="auto"/>
                  </w:divBdr>
                  <w:divsChild>
                    <w:div w:id="1300302554">
                      <w:marLeft w:val="0"/>
                      <w:marRight w:val="0"/>
                      <w:marTop w:val="0"/>
                      <w:marBottom w:val="0"/>
                      <w:divBdr>
                        <w:top w:val="none" w:sz="0" w:space="0" w:color="auto"/>
                        <w:left w:val="none" w:sz="0" w:space="0" w:color="auto"/>
                        <w:bottom w:val="none" w:sz="0" w:space="0" w:color="auto"/>
                        <w:right w:val="none" w:sz="0" w:space="0" w:color="auto"/>
                      </w:divBdr>
                    </w:div>
                  </w:divsChild>
                </w:div>
                <w:div w:id="1243177985">
                  <w:marLeft w:val="0"/>
                  <w:marRight w:val="0"/>
                  <w:marTop w:val="0"/>
                  <w:marBottom w:val="0"/>
                  <w:divBdr>
                    <w:top w:val="none" w:sz="0" w:space="0" w:color="auto"/>
                    <w:left w:val="none" w:sz="0" w:space="0" w:color="auto"/>
                    <w:bottom w:val="none" w:sz="0" w:space="0" w:color="auto"/>
                    <w:right w:val="none" w:sz="0" w:space="0" w:color="auto"/>
                  </w:divBdr>
                  <w:divsChild>
                    <w:div w:id="676806592">
                      <w:marLeft w:val="0"/>
                      <w:marRight w:val="0"/>
                      <w:marTop w:val="0"/>
                      <w:marBottom w:val="0"/>
                      <w:divBdr>
                        <w:top w:val="none" w:sz="0" w:space="0" w:color="auto"/>
                        <w:left w:val="none" w:sz="0" w:space="0" w:color="auto"/>
                        <w:bottom w:val="none" w:sz="0" w:space="0" w:color="auto"/>
                        <w:right w:val="none" w:sz="0" w:space="0" w:color="auto"/>
                      </w:divBdr>
                    </w:div>
                  </w:divsChild>
                </w:div>
                <w:div w:id="667097110">
                  <w:marLeft w:val="0"/>
                  <w:marRight w:val="0"/>
                  <w:marTop w:val="0"/>
                  <w:marBottom w:val="0"/>
                  <w:divBdr>
                    <w:top w:val="none" w:sz="0" w:space="0" w:color="auto"/>
                    <w:left w:val="none" w:sz="0" w:space="0" w:color="auto"/>
                    <w:bottom w:val="none" w:sz="0" w:space="0" w:color="auto"/>
                    <w:right w:val="none" w:sz="0" w:space="0" w:color="auto"/>
                  </w:divBdr>
                  <w:divsChild>
                    <w:div w:id="368647901">
                      <w:marLeft w:val="0"/>
                      <w:marRight w:val="0"/>
                      <w:marTop w:val="0"/>
                      <w:marBottom w:val="0"/>
                      <w:divBdr>
                        <w:top w:val="none" w:sz="0" w:space="0" w:color="auto"/>
                        <w:left w:val="none" w:sz="0" w:space="0" w:color="auto"/>
                        <w:bottom w:val="none" w:sz="0" w:space="0" w:color="auto"/>
                        <w:right w:val="none" w:sz="0" w:space="0" w:color="auto"/>
                      </w:divBdr>
                    </w:div>
                  </w:divsChild>
                </w:div>
                <w:div w:id="1325402665">
                  <w:marLeft w:val="0"/>
                  <w:marRight w:val="0"/>
                  <w:marTop w:val="0"/>
                  <w:marBottom w:val="0"/>
                  <w:divBdr>
                    <w:top w:val="none" w:sz="0" w:space="0" w:color="auto"/>
                    <w:left w:val="none" w:sz="0" w:space="0" w:color="auto"/>
                    <w:bottom w:val="none" w:sz="0" w:space="0" w:color="auto"/>
                    <w:right w:val="none" w:sz="0" w:space="0" w:color="auto"/>
                  </w:divBdr>
                  <w:divsChild>
                    <w:div w:id="203831525">
                      <w:marLeft w:val="0"/>
                      <w:marRight w:val="0"/>
                      <w:marTop w:val="0"/>
                      <w:marBottom w:val="0"/>
                      <w:divBdr>
                        <w:top w:val="none" w:sz="0" w:space="0" w:color="auto"/>
                        <w:left w:val="none" w:sz="0" w:space="0" w:color="auto"/>
                        <w:bottom w:val="none" w:sz="0" w:space="0" w:color="auto"/>
                        <w:right w:val="none" w:sz="0" w:space="0" w:color="auto"/>
                      </w:divBdr>
                    </w:div>
                  </w:divsChild>
                </w:div>
                <w:div w:id="1948928659">
                  <w:marLeft w:val="0"/>
                  <w:marRight w:val="0"/>
                  <w:marTop w:val="0"/>
                  <w:marBottom w:val="0"/>
                  <w:divBdr>
                    <w:top w:val="none" w:sz="0" w:space="0" w:color="auto"/>
                    <w:left w:val="none" w:sz="0" w:space="0" w:color="auto"/>
                    <w:bottom w:val="none" w:sz="0" w:space="0" w:color="auto"/>
                    <w:right w:val="none" w:sz="0" w:space="0" w:color="auto"/>
                  </w:divBdr>
                  <w:divsChild>
                    <w:div w:id="1654407069">
                      <w:marLeft w:val="0"/>
                      <w:marRight w:val="0"/>
                      <w:marTop w:val="0"/>
                      <w:marBottom w:val="0"/>
                      <w:divBdr>
                        <w:top w:val="none" w:sz="0" w:space="0" w:color="auto"/>
                        <w:left w:val="none" w:sz="0" w:space="0" w:color="auto"/>
                        <w:bottom w:val="none" w:sz="0" w:space="0" w:color="auto"/>
                        <w:right w:val="none" w:sz="0" w:space="0" w:color="auto"/>
                      </w:divBdr>
                    </w:div>
                  </w:divsChild>
                </w:div>
                <w:div w:id="1544829143">
                  <w:marLeft w:val="0"/>
                  <w:marRight w:val="0"/>
                  <w:marTop w:val="0"/>
                  <w:marBottom w:val="0"/>
                  <w:divBdr>
                    <w:top w:val="none" w:sz="0" w:space="0" w:color="auto"/>
                    <w:left w:val="none" w:sz="0" w:space="0" w:color="auto"/>
                    <w:bottom w:val="none" w:sz="0" w:space="0" w:color="auto"/>
                    <w:right w:val="none" w:sz="0" w:space="0" w:color="auto"/>
                  </w:divBdr>
                  <w:divsChild>
                    <w:div w:id="2050451796">
                      <w:marLeft w:val="0"/>
                      <w:marRight w:val="0"/>
                      <w:marTop w:val="0"/>
                      <w:marBottom w:val="0"/>
                      <w:divBdr>
                        <w:top w:val="none" w:sz="0" w:space="0" w:color="auto"/>
                        <w:left w:val="none" w:sz="0" w:space="0" w:color="auto"/>
                        <w:bottom w:val="none" w:sz="0" w:space="0" w:color="auto"/>
                        <w:right w:val="none" w:sz="0" w:space="0" w:color="auto"/>
                      </w:divBdr>
                    </w:div>
                  </w:divsChild>
                </w:div>
                <w:div w:id="379088832">
                  <w:marLeft w:val="0"/>
                  <w:marRight w:val="0"/>
                  <w:marTop w:val="0"/>
                  <w:marBottom w:val="0"/>
                  <w:divBdr>
                    <w:top w:val="none" w:sz="0" w:space="0" w:color="auto"/>
                    <w:left w:val="none" w:sz="0" w:space="0" w:color="auto"/>
                    <w:bottom w:val="none" w:sz="0" w:space="0" w:color="auto"/>
                    <w:right w:val="none" w:sz="0" w:space="0" w:color="auto"/>
                  </w:divBdr>
                  <w:divsChild>
                    <w:div w:id="6985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10916">
      <w:bodyDiv w:val="1"/>
      <w:marLeft w:val="0"/>
      <w:marRight w:val="0"/>
      <w:marTop w:val="0"/>
      <w:marBottom w:val="0"/>
      <w:divBdr>
        <w:top w:val="none" w:sz="0" w:space="0" w:color="auto"/>
        <w:left w:val="none" w:sz="0" w:space="0" w:color="auto"/>
        <w:bottom w:val="none" w:sz="0" w:space="0" w:color="auto"/>
        <w:right w:val="none" w:sz="0" w:space="0" w:color="auto"/>
      </w:divBdr>
      <w:divsChild>
        <w:div w:id="720713415">
          <w:marLeft w:val="0"/>
          <w:marRight w:val="0"/>
          <w:marTop w:val="0"/>
          <w:marBottom w:val="0"/>
          <w:divBdr>
            <w:top w:val="none" w:sz="0" w:space="0" w:color="auto"/>
            <w:left w:val="none" w:sz="0" w:space="0" w:color="auto"/>
            <w:bottom w:val="none" w:sz="0" w:space="0" w:color="auto"/>
            <w:right w:val="none" w:sz="0" w:space="0" w:color="auto"/>
          </w:divBdr>
          <w:divsChild>
            <w:div w:id="1128744869">
              <w:marLeft w:val="0"/>
              <w:marRight w:val="0"/>
              <w:marTop w:val="0"/>
              <w:marBottom w:val="0"/>
              <w:divBdr>
                <w:top w:val="none" w:sz="0" w:space="0" w:color="auto"/>
                <w:left w:val="none" w:sz="0" w:space="0" w:color="auto"/>
                <w:bottom w:val="none" w:sz="0" w:space="0" w:color="auto"/>
                <w:right w:val="none" w:sz="0" w:space="0" w:color="auto"/>
              </w:divBdr>
            </w:div>
          </w:divsChild>
        </w:div>
        <w:div w:id="191961620">
          <w:marLeft w:val="0"/>
          <w:marRight w:val="0"/>
          <w:marTop w:val="0"/>
          <w:marBottom w:val="0"/>
          <w:divBdr>
            <w:top w:val="none" w:sz="0" w:space="0" w:color="auto"/>
            <w:left w:val="none" w:sz="0" w:space="0" w:color="auto"/>
            <w:bottom w:val="none" w:sz="0" w:space="0" w:color="auto"/>
            <w:right w:val="none" w:sz="0" w:space="0" w:color="auto"/>
          </w:divBdr>
          <w:divsChild>
            <w:div w:id="387730711">
              <w:marLeft w:val="0"/>
              <w:marRight w:val="0"/>
              <w:marTop w:val="0"/>
              <w:marBottom w:val="0"/>
              <w:divBdr>
                <w:top w:val="none" w:sz="0" w:space="0" w:color="auto"/>
                <w:left w:val="none" w:sz="0" w:space="0" w:color="auto"/>
                <w:bottom w:val="none" w:sz="0" w:space="0" w:color="auto"/>
                <w:right w:val="none" w:sz="0" w:space="0" w:color="auto"/>
              </w:divBdr>
            </w:div>
          </w:divsChild>
        </w:div>
        <w:div w:id="1969234937">
          <w:marLeft w:val="0"/>
          <w:marRight w:val="0"/>
          <w:marTop w:val="0"/>
          <w:marBottom w:val="0"/>
          <w:divBdr>
            <w:top w:val="none" w:sz="0" w:space="0" w:color="auto"/>
            <w:left w:val="none" w:sz="0" w:space="0" w:color="auto"/>
            <w:bottom w:val="none" w:sz="0" w:space="0" w:color="auto"/>
            <w:right w:val="none" w:sz="0" w:space="0" w:color="auto"/>
          </w:divBdr>
          <w:divsChild>
            <w:div w:id="2139182736">
              <w:marLeft w:val="0"/>
              <w:marRight w:val="0"/>
              <w:marTop w:val="0"/>
              <w:marBottom w:val="0"/>
              <w:divBdr>
                <w:top w:val="none" w:sz="0" w:space="0" w:color="auto"/>
                <w:left w:val="none" w:sz="0" w:space="0" w:color="auto"/>
                <w:bottom w:val="none" w:sz="0" w:space="0" w:color="auto"/>
                <w:right w:val="none" w:sz="0" w:space="0" w:color="auto"/>
              </w:divBdr>
            </w:div>
          </w:divsChild>
        </w:div>
        <w:div w:id="328563508">
          <w:marLeft w:val="0"/>
          <w:marRight w:val="0"/>
          <w:marTop w:val="0"/>
          <w:marBottom w:val="0"/>
          <w:divBdr>
            <w:top w:val="none" w:sz="0" w:space="0" w:color="auto"/>
            <w:left w:val="none" w:sz="0" w:space="0" w:color="auto"/>
            <w:bottom w:val="none" w:sz="0" w:space="0" w:color="auto"/>
            <w:right w:val="none" w:sz="0" w:space="0" w:color="auto"/>
          </w:divBdr>
          <w:divsChild>
            <w:div w:id="533662307">
              <w:marLeft w:val="0"/>
              <w:marRight w:val="0"/>
              <w:marTop w:val="0"/>
              <w:marBottom w:val="0"/>
              <w:divBdr>
                <w:top w:val="none" w:sz="0" w:space="0" w:color="auto"/>
                <w:left w:val="none" w:sz="0" w:space="0" w:color="auto"/>
                <w:bottom w:val="none" w:sz="0" w:space="0" w:color="auto"/>
                <w:right w:val="none" w:sz="0" w:space="0" w:color="auto"/>
              </w:divBdr>
            </w:div>
          </w:divsChild>
        </w:div>
        <w:div w:id="114182282">
          <w:marLeft w:val="0"/>
          <w:marRight w:val="0"/>
          <w:marTop w:val="0"/>
          <w:marBottom w:val="0"/>
          <w:divBdr>
            <w:top w:val="none" w:sz="0" w:space="0" w:color="auto"/>
            <w:left w:val="none" w:sz="0" w:space="0" w:color="auto"/>
            <w:bottom w:val="none" w:sz="0" w:space="0" w:color="auto"/>
            <w:right w:val="none" w:sz="0" w:space="0" w:color="auto"/>
          </w:divBdr>
          <w:divsChild>
            <w:div w:id="948392125">
              <w:marLeft w:val="0"/>
              <w:marRight w:val="0"/>
              <w:marTop w:val="0"/>
              <w:marBottom w:val="0"/>
              <w:divBdr>
                <w:top w:val="none" w:sz="0" w:space="0" w:color="auto"/>
                <w:left w:val="none" w:sz="0" w:space="0" w:color="auto"/>
                <w:bottom w:val="none" w:sz="0" w:space="0" w:color="auto"/>
                <w:right w:val="none" w:sz="0" w:space="0" w:color="auto"/>
              </w:divBdr>
            </w:div>
          </w:divsChild>
        </w:div>
        <w:div w:id="602344825">
          <w:marLeft w:val="0"/>
          <w:marRight w:val="0"/>
          <w:marTop w:val="0"/>
          <w:marBottom w:val="0"/>
          <w:divBdr>
            <w:top w:val="none" w:sz="0" w:space="0" w:color="auto"/>
            <w:left w:val="none" w:sz="0" w:space="0" w:color="auto"/>
            <w:bottom w:val="none" w:sz="0" w:space="0" w:color="auto"/>
            <w:right w:val="none" w:sz="0" w:space="0" w:color="auto"/>
          </w:divBdr>
          <w:divsChild>
            <w:div w:id="1996520614">
              <w:marLeft w:val="0"/>
              <w:marRight w:val="0"/>
              <w:marTop w:val="0"/>
              <w:marBottom w:val="0"/>
              <w:divBdr>
                <w:top w:val="none" w:sz="0" w:space="0" w:color="auto"/>
                <w:left w:val="none" w:sz="0" w:space="0" w:color="auto"/>
                <w:bottom w:val="none" w:sz="0" w:space="0" w:color="auto"/>
                <w:right w:val="none" w:sz="0" w:space="0" w:color="auto"/>
              </w:divBdr>
            </w:div>
          </w:divsChild>
        </w:div>
        <w:div w:id="451482276">
          <w:marLeft w:val="0"/>
          <w:marRight w:val="0"/>
          <w:marTop w:val="0"/>
          <w:marBottom w:val="0"/>
          <w:divBdr>
            <w:top w:val="none" w:sz="0" w:space="0" w:color="auto"/>
            <w:left w:val="none" w:sz="0" w:space="0" w:color="auto"/>
            <w:bottom w:val="none" w:sz="0" w:space="0" w:color="auto"/>
            <w:right w:val="none" w:sz="0" w:space="0" w:color="auto"/>
          </w:divBdr>
          <w:divsChild>
            <w:div w:id="1472676619">
              <w:marLeft w:val="0"/>
              <w:marRight w:val="0"/>
              <w:marTop w:val="0"/>
              <w:marBottom w:val="0"/>
              <w:divBdr>
                <w:top w:val="none" w:sz="0" w:space="0" w:color="auto"/>
                <w:left w:val="none" w:sz="0" w:space="0" w:color="auto"/>
                <w:bottom w:val="none" w:sz="0" w:space="0" w:color="auto"/>
                <w:right w:val="none" w:sz="0" w:space="0" w:color="auto"/>
              </w:divBdr>
            </w:div>
          </w:divsChild>
        </w:div>
        <w:div w:id="448623699">
          <w:marLeft w:val="0"/>
          <w:marRight w:val="0"/>
          <w:marTop w:val="0"/>
          <w:marBottom w:val="0"/>
          <w:divBdr>
            <w:top w:val="none" w:sz="0" w:space="0" w:color="auto"/>
            <w:left w:val="none" w:sz="0" w:space="0" w:color="auto"/>
            <w:bottom w:val="none" w:sz="0" w:space="0" w:color="auto"/>
            <w:right w:val="none" w:sz="0" w:space="0" w:color="auto"/>
          </w:divBdr>
          <w:divsChild>
            <w:div w:id="706179087">
              <w:marLeft w:val="0"/>
              <w:marRight w:val="0"/>
              <w:marTop w:val="0"/>
              <w:marBottom w:val="0"/>
              <w:divBdr>
                <w:top w:val="none" w:sz="0" w:space="0" w:color="auto"/>
                <w:left w:val="none" w:sz="0" w:space="0" w:color="auto"/>
                <w:bottom w:val="none" w:sz="0" w:space="0" w:color="auto"/>
                <w:right w:val="none" w:sz="0" w:space="0" w:color="auto"/>
              </w:divBdr>
            </w:div>
          </w:divsChild>
        </w:div>
        <w:div w:id="509101371">
          <w:marLeft w:val="0"/>
          <w:marRight w:val="0"/>
          <w:marTop w:val="0"/>
          <w:marBottom w:val="0"/>
          <w:divBdr>
            <w:top w:val="none" w:sz="0" w:space="0" w:color="auto"/>
            <w:left w:val="none" w:sz="0" w:space="0" w:color="auto"/>
            <w:bottom w:val="none" w:sz="0" w:space="0" w:color="auto"/>
            <w:right w:val="none" w:sz="0" w:space="0" w:color="auto"/>
          </w:divBdr>
          <w:divsChild>
            <w:div w:id="1176656663">
              <w:marLeft w:val="0"/>
              <w:marRight w:val="0"/>
              <w:marTop w:val="0"/>
              <w:marBottom w:val="0"/>
              <w:divBdr>
                <w:top w:val="none" w:sz="0" w:space="0" w:color="auto"/>
                <w:left w:val="none" w:sz="0" w:space="0" w:color="auto"/>
                <w:bottom w:val="none" w:sz="0" w:space="0" w:color="auto"/>
                <w:right w:val="none" w:sz="0" w:space="0" w:color="auto"/>
              </w:divBdr>
            </w:div>
          </w:divsChild>
        </w:div>
        <w:div w:id="941567687">
          <w:marLeft w:val="0"/>
          <w:marRight w:val="0"/>
          <w:marTop w:val="0"/>
          <w:marBottom w:val="0"/>
          <w:divBdr>
            <w:top w:val="none" w:sz="0" w:space="0" w:color="auto"/>
            <w:left w:val="none" w:sz="0" w:space="0" w:color="auto"/>
            <w:bottom w:val="none" w:sz="0" w:space="0" w:color="auto"/>
            <w:right w:val="none" w:sz="0" w:space="0" w:color="auto"/>
          </w:divBdr>
          <w:divsChild>
            <w:div w:id="2035299396">
              <w:marLeft w:val="0"/>
              <w:marRight w:val="0"/>
              <w:marTop w:val="0"/>
              <w:marBottom w:val="0"/>
              <w:divBdr>
                <w:top w:val="none" w:sz="0" w:space="0" w:color="auto"/>
                <w:left w:val="none" w:sz="0" w:space="0" w:color="auto"/>
                <w:bottom w:val="none" w:sz="0" w:space="0" w:color="auto"/>
                <w:right w:val="none" w:sz="0" w:space="0" w:color="auto"/>
              </w:divBdr>
            </w:div>
          </w:divsChild>
        </w:div>
        <w:div w:id="195385422">
          <w:marLeft w:val="0"/>
          <w:marRight w:val="0"/>
          <w:marTop w:val="0"/>
          <w:marBottom w:val="0"/>
          <w:divBdr>
            <w:top w:val="none" w:sz="0" w:space="0" w:color="auto"/>
            <w:left w:val="none" w:sz="0" w:space="0" w:color="auto"/>
            <w:bottom w:val="none" w:sz="0" w:space="0" w:color="auto"/>
            <w:right w:val="none" w:sz="0" w:space="0" w:color="auto"/>
          </w:divBdr>
          <w:divsChild>
            <w:div w:id="605962568">
              <w:marLeft w:val="0"/>
              <w:marRight w:val="0"/>
              <w:marTop w:val="0"/>
              <w:marBottom w:val="0"/>
              <w:divBdr>
                <w:top w:val="none" w:sz="0" w:space="0" w:color="auto"/>
                <w:left w:val="none" w:sz="0" w:space="0" w:color="auto"/>
                <w:bottom w:val="none" w:sz="0" w:space="0" w:color="auto"/>
                <w:right w:val="none" w:sz="0" w:space="0" w:color="auto"/>
              </w:divBdr>
            </w:div>
          </w:divsChild>
        </w:div>
        <w:div w:id="838350941">
          <w:marLeft w:val="0"/>
          <w:marRight w:val="0"/>
          <w:marTop w:val="0"/>
          <w:marBottom w:val="0"/>
          <w:divBdr>
            <w:top w:val="none" w:sz="0" w:space="0" w:color="auto"/>
            <w:left w:val="none" w:sz="0" w:space="0" w:color="auto"/>
            <w:bottom w:val="none" w:sz="0" w:space="0" w:color="auto"/>
            <w:right w:val="none" w:sz="0" w:space="0" w:color="auto"/>
          </w:divBdr>
          <w:divsChild>
            <w:div w:id="1397047402">
              <w:marLeft w:val="0"/>
              <w:marRight w:val="0"/>
              <w:marTop w:val="0"/>
              <w:marBottom w:val="0"/>
              <w:divBdr>
                <w:top w:val="none" w:sz="0" w:space="0" w:color="auto"/>
                <w:left w:val="none" w:sz="0" w:space="0" w:color="auto"/>
                <w:bottom w:val="none" w:sz="0" w:space="0" w:color="auto"/>
                <w:right w:val="none" w:sz="0" w:space="0" w:color="auto"/>
              </w:divBdr>
            </w:div>
          </w:divsChild>
        </w:div>
        <w:div w:id="20787638">
          <w:marLeft w:val="0"/>
          <w:marRight w:val="0"/>
          <w:marTop w:val="0"/>
          <w:marBottom w:val="0"/>
          <w:divBdr>
            <w:top w:val="none" w:sz="0" w:space="0" w:color="auto"/>
            <w:left w:val="none" w:sz="0" w:space="0" w:color="auto"/>
            <w:bottom w:val="none" w:sz="0" w:space="0" w:color="auto"/>
            <w:right w:val="none" w:sz="0" w:space="0" w:color="auto"/>
          </w:divBdr>
          <w:divsChild>
            <w:div w:id="1929315205">
              <w:marLeft w:val="0"/>
              <w:marRight w:val="0"/>
              <w:marTop w:val="0"/>
              <w:marBottom w:val="0"/>
              <w:divBdr>
                <w:top w:val="none" w:sz="0" w:space="0" w:color="auto"/>
                <w:left w:val="none" w:sz="0" w:space="0" w:color="auto"/>
                <w:bottom w:val="none" w:sz="0" w:space="0" w:color="auto"/>
                <w:right w:val="none" w:sz="0" w:space="0" w:color="auto"/>
              </w:divBdr>
            </w:div>
          </w:divsChild>
        </w:div>
        <w:div w:id="1254122864">
          <w:marLeft w:val="0"/>
          <w:marRight w:val="0"/>
          <w:marTop w:val="0"/>
          <w:marBottom w:val="0"/>
          <w:divBdr>
            <w:top w:val="none" w:sz="0" w:space="0" w:color="auto"/>
            <w:left w:val="none" w:sz="0" w:space="0" w:color="auto"/>
            <w:bottom w:val="none" w:sz="0" w:space="0" w:color="auto"/>
            <w:right w:val="none" w:sz="0" w:space="0" w:color="auto"/>
          </w:divBdr>
          <w:divsChild>
            <w:div w:id="840318575">
              <w:marLeft w:val="0"/>
              <w:marRight w:val="0"/>
              <w:marTop w:val="0"/>
              <w:marBottom w:val="0"/>
              <w:divBdr>
                <w:top w:val="none" w:sz="0" w:space="0" w:color="auto"/>
                <w:left w:val="none" w:sz="0" w:space="0" w:color="auto"/>
                <w:bottom w:val="none" w:sz="0" w:space="0" w:color="auto"/>
                <w:right w:val="none" w:sz="0" w:space="0" w:color="auto"/>
              </w:divBdr>
            </w:div>
          </w:divsChild>
        </w:div>
        <w:div w:id="335042107">
          <w:marLeft w:val="0"/>
          <w:marRight w:val="0"/>
          <w:marTop w:val="0"/>
          <w:marBottom w:val="0"/>
          <w:divBdr>
            <w:top w:val="none" w:sz="0" w:space="0" w:color="auto"/>
            <w:left w:val="none" w:sz="0" w:space="0" w:color="auto"/>
            <w:bottom w:val="none" w:sz="0" w:space="0" w:color="auto"/>
            <w:right w:val="none" w:sz="0" w:space="0" w:color="auto"/>
          </w:divBdr>
          <w:divsChild>
            <w:div w:id="308021532">
              <w:marLeft w:val="0"/>
              <w:marRight w:val="0"/>
              <w:marTop w:val="0"/>
              <w:marBottom w:val="0"/>
              <w:divBdr>
                <w:top w:val="none" w:sz="0" w:space="0" w:color="auto"/>
                <w:left w:val="none" w:sz="0" w:space="0" w:color="auto"/>
                <w:bottom w:val="none" w:sz="0" w:space="0" w:color="auto"/>
                <w:right w:val="none" w:sz="0" w:space="0" w:color="auto"/>
              </w:divBdr>
            </w:div>
          </w:divsChild>
        </w:div>
        <w:div w:id="1364985055">
          <w:marLeft w:val="0"/>
          <w:marRight w:val="0"/>
          <w:marTop w:val="0"/>
          <w:marBottom w:val="0"/>
          <w:divBdr>
            <w:top w:val="none" w:sz="0" w:space="0" w:color="auto"/>
            <w:left w:val="none" w:sz="0" w:space="0" w:color="auto"/>
            <w:bottom w:val="none" w:sz="0" w:space="0" w:color="auto"/>
            <w:right w:val="none" w:sz="0" w:space="0" w:color="auto"/>
          </w:divBdr>
          <w:divsChild>
            <w:div w:id="1102647663">
              <w:marLeft w:val="0"/>
              <w:marRight w:val="0"/>
              <w:marTop w:val="0"/>
              <w:marBottom w:val="0"/>
              <w:divBdr>
                <w:top w:val="none" w:sz="0" w:space="0" w:color="auto"/>
                <w:left w:val="none" w:sz="0" w:space="0" w:color="auto"/>
                <w:bottom w:val="none" w:sz="0" w:space="0" w:color="auto"/>
                <w:right w:val="none" w:sz="0" w:space="0" w:color="auto"/>
              </w:divBdr>
            </w:div>
          </w:divsChild>
        </w:div>
        <w:div w:id="289870224">
          <w:marLeft w:val="0"/>
          <w:marRight w:val="0"/>
          <w:marTop w:val="0"/>
          <w:marBottom w:val="0"/>
          <w:divBdr>
            <w:top w:val="none" w:sz="0" w:space="0" w:color="auto"/>
            <w:left w:val="none" w:sz="0" w:space="0" w:color="auto"/>
            <w:bottom w:val="none" w:sz="0" w:space="0" w:color="auto"/>
            <w:right w:val="none" w:sz="0" w:space="0" w:color="auto"/>
          </w:divBdr>
          <w:divsChild>
            <w:div w:id="1613054033">
              <w:marLeft w:val="0"/>
              <w:marRight w:val="0"/>
              <w:marTop w:val="0"/>
              <w:marBottom w:val="0"/>
              <w:divBdr>
                <w:top w:val="none" w:sz="0" w:space="0" w:color="auto"/>
                <w:left w:val="none" w:sz="0" w:space="0" w:color="auto"/>
                <w:bottom w:val="none" w:sz="0" w:space="0" w:color="auto"/>
                <w:right w:val="none" w:sz="0" w:space="0" w:color="auto"/>
              </w:divBdr>
            </w:div>
          </w:divsChild>
        </w:div>
        <w:div w:id="973680037">
          <w:marLeft w:val="0"/>
          <w:marRight w:val="0"/>
          <w:marTop w:val="0"/>
          <w:marBottom w:val="0"/>
          <w:divBdr>
            <w:top w:val="none" w:sz="0" w:space="0" w:color="auto"/>
            <w:left w:val="none" w:sz="0" w:space="0" w:color="auto"/>
            <w:bottom w:val="none" w:sz="0" w:space="0" w:color="auto"/>
            <w:right w:val="none" w:sz="0" w:space="0" w:color="auto"/>
          </w:divBdr>
          <w:divsChild>
            <w:div w:id="1517619669">
              <w:marLeft w:val="0"/>
              <w:marRight w:val="0"/>
              <w:marTop w:val="0"/>
              <w:marBottom w:val="0"/>
              <w:divBdr>
                <w:top w:val="none" w:sz="0" w:space="0" w:color="auto"/>
                <w:left w:val="none" w:sz="0" w:space="0" w:color="auto"/>
                <w:bottom w:val="none" w:sz="0" w:space="0" w:color="auto"/>
                <w:right w:val="none" w:sz="0" w:space="0" w:color="auto"/>
              </w:divBdr>
            </w:div>
          </w:divsChild>
        </w:div>
        <w:div w:id="1925215946">
          <w:marLeft w:val="0"/>
          <w:marRight w:val="0"/>
          <w:marTop w:val="0"/>
          <w:marBottom w:val="0"/>
          <w:divBdr>
            <w:top w:val="none" w:sz="0" w:space="0" w:color="auto"/>
            <w:left w:val="none" w:sz="0" w:space="0" w:color="auto"/>
            <w:bottom w:val="none" w:sz="0" w:space="0" w:color="auto"/>
            <w:right w:val="none" w:sz="0" w:space="0" w:color="auto"/>
          </w:divBdr>
          <w:divsChild>
            <w:div w:id="418210873">
              <w:marLeft w:val="0"/>
              <w:marRight w:val="0"/>
              <w:marTop w:val="0"/>
              <w:marBottom w:val="0"/>
              <w:divBdr>
                <w:top w:val="none" w:sz="0" w:space="0" w:color="auto"/>
                <w:left w:val="none" w:sz="0" w:space="0" w:color="auto"/>
                <w:bottom w:val="none" w:sz="0" w:space="0" w:color="auto"/>
                <w:right w:val="none" w:sz="0" w:space="0" w:color="auto"/>
              </w:divBdr>
            </w:div>
          </w:divsChild>
        </w:div>
        <w:div w:id="404647632">
          <w:marLeft w:val="0"/>
          <w:marRight w:val="0"/>
          <w:marTop w:val="0"/>
          <w:marBottom w:val="0"/>
          <w:divBdr>
            <w:top w:val="none" w:sz="0" w:space="0" w:color="auto"/>
            <w:left w:val="none" w:sz="0" w:space="0" w:color="auto"/>
            <w:bottom w:val="none" w:sz="0" w:space="0" w:color="auto"/>
            <w:right w:val="none" w:sz="0" w:space="0" w:color="auto"/>
          </w:divBdr>
          <w:divsChild>
            <w:div w:id="1252936176">
              <w:marLeft w:val="0"/>
              <w:marRight w:val="0"/>
              <w:marTop w:val="0"/>
              <w:marBottom w:val="0"/>
              <w:divBdr>
                <w:top w:val="none" w:sz="0" w:space="0" w:color="auto"/>
                <w:left w:val="none" w:sz="0" w:space="0" w:color="auto"/>
                <w:bottom w:val="none" w:sz="0" w:space="0" w:color="auto"/>
                <w:right w:val="none" w:sz="0" w:space="0" w:color="auto"/>
              </w:divBdr>
            </w:div>
          </w:divsChild>
        </w:div>
        <w:div w:id="97256396">
          <w:marLeft w:val="0"/>
          <w:marRight w:val="0"/>
          <w:marTop w:val="0"/>
          <w:marBottom w:val="0"/>
          <w:divBdr>
            <w:top w:val="none" w:sz="0" w:space="0" w:color="auto"/>
            <w:left w:val="none" w:sz="0" w:space="0" w:color="auto"/>
            <w:bottom w:val="none" w:sz="0" w:space="0" w:color="auto"/>
            <w:right w:val="none" w:sz="0" w:space="0" w:color="auto"/>
          </w:divBdr>
          <w:divsChild>
            <w:div w:id="1075013346">
              <w:marLeft w:val="0"/>
              <w:marRight w:val="0"/>
              <w:marTop w:val="0"/>
              <w:marBottom w:val="0"/>
              <w:divBdr>
                <w:top w:val="none" w:sz="0" w:space="0" w:color="auto"/>
                <w:left w:val="none" w:sz="0" w:space="0" w:color="auto"/>
                <w:bottom w:val="none" w:sz="0" w:space="0" w:color="auto"/>
                <w:right w:val="none" w:sz="0" w:space="0" w:color="auto"/>
              </w:divBdr>
            </w:div>
          </w:divsChild>
        </w:div>
        <w:div w:id="1563519327">
          <w:marLeft w:val="0"/>
          <w:marRight w:val="0"/>
          <w:marTop w:val="0"/>
          <w:marBottom w:val="0"/>
          <w:divBdr>
            <w:top w:val="none" w:sz="0" w:space="0" w:color="auto"/>
            <w:left w:val="none" w:sz="0" w:space="0" w:color="auto"/>
            <w:bottom w:val="none" w:sz="0" w:space="0" w:color="auto"/>
            <w:right w:val="none" w:sz="0" w:space="0" w:color="auto"/>
          </w:divBdr>
          <w:divsChild>
            <w:div w:id="1082141875">
              <w:marLeft w:val="0"/>
              <w:marRight w:val="0"/>
              <w:marTop w:val="0"/>
              <w:marBottom w:val="0"/>
              <w:divBdr>
                <w:top w:val="none" w:sz="0" w:space="0" w:color="auto"/>
                <w:left w:val="none" w:sz="0" w:space="0" w:color="auto"/>
                <w:bottom w:val="none" w:sz="0" w:space="0" w:color="auto"/>
                <w:right w:val="none" w:sz="0" w:space="0" w:color="auto"/>
              </w:divBdr>
            </w:div>
          </w:divsChild>
        </w:div>
        <w:div w:id="1344479113">
          <w:marLeft w:val="0"/>
          <w:marRight w:val="0"/>
          <w:marTop w:val="0"/>
          <w:marBottom w:val="0"/>
          <w:divBdr>
            <w:top w:val="none" w:sz="0" w:space="0" w:color="auto"/>
            <w:left w:val="none" w:sz="0" w:space="0" w:color="auto"/>
            <w:bottom w:val="none" w:sz="0" w:space="0" w:color="auto"/>
            <w:right w:val="none" w:sz="0" w:space="0" w:color="auto"/>
          </w:divBdr>
          <w:divsChild>
            <w:div w:id="423959586">
              <w:marLeft w:val="0"/>
              <w:marRight w:val="0"/>
              <w:marTop w:val="0"/>
              <w:marBottom w:val="0"/>
              <w:divBdr>
                <w:top w:val="none" w:sz="0" w:space="0" w:color="auto"/>
                <w:left w:val="none" w:sz="0" w:space="0" w:color="auto"/>
                <w:bottom w:val="none" w:sz="0" w:space="0" w:color="auto"/>
                <w:right w:val="none" w:sz="0" w:space="0" w:color="auto"/>
              </w:divBdr>
            </w:div>
            <w:div w:id="1731033707">
              <w:marLeft w:val="0"/>
              <w:marRight w:val="0"/>
              <w:marTop w:val="0"/>
              <w:marBottom w:val="0"/>
              <w:divBdr>
                <w:top w:val="none" w:sz="0" w:space="0" w:color="auto"/>
                <w:left w:val="none" w:sz="0" w:space="0" w:color="auto"/>
                <w:bottom w:val="none" w:sz="0" w:space="0" w:color="auto"/>
                <w:right w:val="none" w:sz="0" w:space="0" w:color="auto"/>
              </w:divBdr>
            </w:div>
            <w:div w:id="2027751583">
              <w:marLeft w:val="0"/>
              <w:marRight w:val="0"/>
              <w:marTop w:val="0"/>
              <w:marBottom w:val="0"/>
              <w:divBdr>
                <w:top w:val="none" w:sz="0" w:space="0" w:color="auto"/>
                <w:left w:val="none" w:sz="0" w:space="0" w:color="auto"/>
                <w:bottom w:val="none" w:sz="0" w:space="0" w:color="auto"/>
                <w:right w:val="none" w:sz="0" w:space="0" w:color="auto"/>
              </w:divBdr>
            </w:div>
          </w:divsChild>
        </w:div>
        <w:div w:id="2130968972">
          <w:marLeft w:val="0"/>
          <w:marRight w:val="0"/>
          <w:marTop w:val="0"/>
          <w:marBottom w:val="0"/>
          <w:divBdr>
            <w:top w:val="none" w:sz="0" w:space="0" w:color="auto"/>
            <w:left w:val="none" w:sz="0" w:space="0" w:color="auto"/>
            <w:bottom w:val="none" w:sz="0" w:space="0" w:color="auto"/>
            <w:right w:val="none" w:sz="0" w:space="0" w:color="auto"/>
          </w:divBdr>
          <w:divsChild>
            <w:div w:id="1656565766">
              <w:marLeft w:val="0"/>
              <w:marRight w:val="0"/>
              <w:marTop w:val="0"/>
              <w:marBottom w:val="0"/>
              <w:divBdr>
                <w:top w:val="none" w:sz="0" w:space="0" w:color="auto"/>
                <w:left w:val="none" w:sz="0" w:space="0" w:color="auto"/>
                <w:bottom w:val="none" w:sz="0" w:space="0" w:color="auto"/>
                <w:right w:val="none" w:sz="0" w:space="0" w:color="auto"/>
              </w:divBdr>
            </w:div>
          </w:divsChild>
        </w:div>
        <w:div w:id="76902995">
          <w:marLeft w:val="0"/>
          <w:marRight w:val="0"/>
          <w:marTop w:val="0"/>
          <w:marBottom w:val="0"/>
          <w:divBdr>
            <w:top w:val="none" w:sz="0" w:space="0" w:color="auto"/>
            <w:left w:val="none" w:sz="0" w:space="0" w:color="auto"/>
            <w:bottom w:val="none" w:sz="0" w:space="0" w:color="auto"/>
            <w:right w:val="none" w:sz="0" w:space="0" w:color="auto"/>
          </w:divBdr>
          <w:divsChild>
            <w:div w:id="1402603087">
              <w:marLeft w:val="0"/>
              <w:marRight w:val="0"/>
              <w:marTop w:val="0"/>
              <w:marBottom w:val="0"/>
              <w:divBdr>
                <w:top w:val="none" w:sz="0" w:space="0" w:color="auto"/>
                <w:left w:val="none" w:sz="0" w:space="0" w:color="auto"/>
                <w:bottom w:val="none" w:sz="0" w:space="0" w:color="auto"/>
                <w:right w:val="none" w:sz="0" w:space="0" w:color="auto"/>
              </w:divBdr>
            </w:div>
          </w:divsChild>
        </w:div>
        <w:div w:id="1142700737">
          <w:marLeft w:val="0"/>
          <w:marRight w:val="0"/>
          <w:marTop w:val="0"/>
          <w:marBottom w:val="0"/>
          <w:divBdr>
            <w:top w:val="none" w:sz="0" w:space="0" w:color="auto"/>
            <w:left w:val="none" w:sz="0" w:space="0" w:color="auto"/>
            <w:bottom w:val="none" w:sz="0" w:space="0" w:color="auto"/>
            <w:right w:val="none" w:sz="0" w:space="0" w:color="auto"/>
          </w:divBdr>
          <w:divsChild>
            <w:div w:id="368409327">
              <w:marLeft w:val="0"/>
              <w:marRight w:val="0"/>
              <w:marTop w:val="0"/>
              <w:marBottom w:val="0"/>
              <w:divBdr>
                <w:top w:val="none" w:sz="0" w:space="0" w:color="auto"/>
                <w:left w:val="none" w:sz="0" w:space="0" w:color="auto"/>
                <w:bottom w:val="none" w:sz="0" w:space="0" w:color="auto"/>
                <w:right w:val="none" w:sz="0" w:space="0" w:color="auto"/>
              </w:divBdr>
            </w:div>
          </w:divsChild>
        </w:div>
        <w:div w:id="1363434620">
          <w:marLeft w:val="0"/>
          <w:marRight w:val="0"/>
          <w:marTop w:val="0"/>
          <w:marBottom w:val="0"/>
          <w:divBdr>
            <w:top w:val="none" w:sz="0" w:space="0" w:color="auto"/>
            <w:left w:val="none" w:sz="0" w:space="0" w:color="auto"/>
            <w:bottom w:val="none" w:sz="0" w:space="0" w:color="auto"/>
            <w:right w:val="none" w:sz="0" w:space="0" w:color="auto"/>
          </w:divBdr>
          <w:divsChild>
            <w:div w:id="75707348">
              <w:marLeft w:val="0"/>
              <w:marRight w:val="0"/>
              <w:marTop w:val="0"/>
              <w:marBottom w:val="0"/>
              <w:divBdr>
                <w:top w:val="none" w:sz="0" w:space="0" w:color="auto"/>
                <w:left w:val="none" w:sz="0" w:space="0" w:color="auto"/>
                <w:bottom w:val="none" w:sz="0" w:space="0" w:color="auto"/>
                <w:right w:val="none" w:sz="0" w:space="0" w:color="auto"/>
              </w:divBdr>
            </w:div>
          </w:divsChild>
        </w:div>
        <w:div w:id="2023505436">
          <w:marLeft w:val="0"/>
          <w:marRight w:val="0"/>
          <w:marTop w:val="0"/>
          <w:marBottom w:val="0"/>
          <w:divBdr>
            <w:top w:val="none" w:sz="0" w:space="0" w:color="auto"/>
            <w:left w:val="none" w:sz="0" w:space="0" w:color="auto"/>
            <w:bottom w:val="none" w:sz="0" w:space="0" w:color="auto"/>
            <w:right w:val="none" w:sz="0" w:space="0" w:color="auto"/>
          </w:divBdr>
          <w:divsChild>
            <w:div w:id="574440859">
              <w:marLeft w:val="0"/>
              <w:marRight w:val="0"/>
              <w:marTop w:val="0"/>
              <w:marBottom w:val="0"/>
              <w:divBdr>
                <w:top w:val="none" w:sz="0" w:space="0" w:color="auto"/>
                <w:left w:val="none" w:sz="0" w:space="0" w:color="auto"/>
                <w:bottom w:val="none" w:sz="0" w:space="0" w:color="auto"/>
                <w:right w:val="none" w:sz="0" w:space="0" w:color="auto"/>
              </w:divBdr>
            </w:div>
          </w:divsChild>
        </w:div>
        <w:div w:id="233709529">
          <w:marLeft w:val="0"/>
          <w:marRight w:val="0"/>
          <w:marTop w:val="0"/>
          <w:marBottom w:val="0"/>
          <w:divBdr>
            <w:top w:val="none" w:sz="0" w:space="0" w:color="auto"/>
            <w:left w:val="none" w:sz="0" w:space="0" w:color="auto"/>
            <w:bottom w:val="none" w:sz="0" w:space="0" w:color="auto"/>
            <w:right w:val="none" w:sz="0" w:space="0" w:color="auto"/>
          </w:divBdr>
          <w:divsChild>
            <w:div w:id="1222909914">
              <w:marLeft w:val="0"/>
              <w:marRight w:val="0"/>
              <w:marTop w:val="0"/>
              <w:marBottom w:val="0"/>
              <w:divBdr>
                <w:top w:val="none" w:sz="0" w:space="0" w:color="auto"/>
                <w:left w:val="none" w:sz="0" w:space="0" w:color="auto"/>
                <w:bottom w:val="none" w:sz="0" w:space="0" w:color="auto"/>
                <w:right w:val="none" w:sz="0" w:space="0" w:color="auto"/>
              </w:divBdr>
            </w:div>
          </w:divsChild>
        </w:div>
        <w:div w:id="1930311667">
          <w:marLeft w:val="0"/>
          <w:marRight w:val="0"/>
          <w:marTop w:val="0"/>
          <w:marBottom w:val="0"/>
          <w:divBdr>
            <w:top w:val="none" w:sz="0" w:space="0" w:color="auto"/>
            <w:left w:val="none" w:sz="0" w:space="0" w:color="auto"/>
            <w:bottom w:val="none" w:sz="0" w:space="0" w:color="auto"/>
            <w:right w:val="none" w:sz="0" w:space="0" w:color="auto"/>
          </w:divBdr>
          <w:divsChild>
            <w:div w:id="1591156864">
              <w:marLeft w:val="0"/>
              <w:marRight w:val="0"/>
              <w:marTop w:val="0"/>
              <w:marBottom w:val="0"/>
              <w:divBdr>
                <w:top w:val="none" w:sz="0" w:space="0" w:color="auto"/>
                <w:left w:val="none" w:sz="0" w:space="0" w:color="auto"/>
                <w:bottom w:val="none" w:sz="0" w:space="0" w:color="auto"/>
                <w:right w:val="none" w:sz="0" w:space="0" w:color="auto"/>
              </w:divBdr>
            </w:div>
          </w:divsChild>
        </w:div>
        <w:div w:id="444158016">
          <w:marLeft w:val="0"/>
          <w:marRight w:val="0"/>
          <w:marTop w:val="0"/>
          <w:marBottom w:val="0"/>
          <w:divBdr>
            <w:top w:val="none" w:sz="0" w:space="0" w:color="auto"/>
            <w:left w:val="none" w:sz="0" w:space="0" w:color="auto"/>
            <w:bottom w:val="none" w:sz="0" w:space="0" w:color="auto"/>
            <w:right w:val="none" w:sz="0" w:space="0" w:color="auto"/>
          </w:divBdr>
          <w:divsChild>
            <w:div w:id="185868631">
              <w:marLeft w:val="0"/>
              <w:marRight w:val="0"/>
              <w:marTop w:val="0"/>
              <w:marBottom w:val="0"/>
              <w:divBdr>
                <w:top w:val="none" w:sz="0" w:space="0" w:color="auto"/>
                <w:left w:val="none" w:sz="0" w:space="0" w:color="auto"/>
                <w:bottom w:val="none" w:sz="0" w:space="0" w:color="auto"/>
                <w:right w:val="none" w:sz="0" w:space="0" w:color="auto"/>
              </w:divBdr>
            </w:div>
          </w:divsChild>
        </w:div>
        <w:div w:id="645624487">
          <w:marLeft w:val="0"/>
          <w:marRight w:val="0"/>
          <w:marTop w:val="0"/>
          <w:marBottom w:val="0"/>
          <w:divBdr>
            <w:top w:val="none" w:sz="0" w:space="0" w:color="auto"/>
            <w:left w:val="none" w:sz="0" w:space="0" w:color="auto"/>
            <w:bottom w:val="none" w:sz="0" w:space="0" w:color="auto"/>
            <w:right w:val="none" w:sz="0" w:space="0" w:color="auto"/>
          </w:divBdr>
          <w:divsChild>
            <w:div w:id="1416440923">
              <w:marLeft w:val="0"/>
              <w:marRight w:val="0"/>
              <w:marTop w:val="0"/>
              <w:marBottom w:val="0"/>
              <w:divBdr>
                <w:top w:val="none" w:sz="0" w:space="0" w:color="auto"/>
                <w:left w:val="none" w:sz="0" w:space="0" w:color="auto"/>
                <w:bottom w:val="none" w:sz="0" w:space="0" w:color="auto"/>
                <w:right w:val="none" w:sz="0" w:space="0" w:color="auto"/>
              </w:divBdr>
            </w:div>
          </w:divsChild>
        </w:div>
        <w:div w:id="433600301">
          <w:marLeft w:val="0"/>
          <w:marRight w:val="0"/>
          <w:marTop w:val="0"/>
          <w:marBottom w:val="0"/>
          <w:divBdr>
            <w:top w:val="none" w:sz="0" w:space="0" w:color="auto"/>
            <w:left w:val="none" w:sz="0" w:space="0" w:color="auto"/>
            <w:bottom w:val="none" w:sz="0" w:space="0" w:color="auto"/>
            <w:right w:val="none" w:sz="0" w:space="0" w:color="auto"/>
          </w:divBdr>
          <w:divsChild>
            <w:div w:id="375664444">
              <w:marLeft w:val="0"/>
              <w:marRight w:val="0"/>
              <w:marTop w:val="0"/>
              <w:marBottom w:val="0"/>
              <w:divBdr>
                <w:top w:val="none" w:sz="0" w:space="0" w:color="auto"/>
                <w:left w:val="none" w:sz="0" w:space="0" w:color="auto"/>
                <w:bottom w:val="none" w:sz="0" w:space="0" w:color="auto"/>
                <w:right w:val="none" w:sz="0" w:space="0" w:color="auto"/>
              </w:divBdr>
            </w:div>
          </w:divsChild>
        </w:div>
        <w:div w:id="1100175884">
          <w:marLeft w:val="0"/>
          <w:marRight w:val="0"/>
          <w:marTop w:val="0"/>
          <w:marBottom w:val="0"/>
          <w:divBdr>
            <w:top w:val="none" w:sz="0" w:space="0" w:color="auto"/>
            <w:left w:val="none" w:sz="0" w:space="0" w:color="auto"/>
            <w:bottom w:val="none" w:sz="0" w:space="0" w:color="auto"/>
            <w:right w:val="none" w:sz="0" w:space="0" w:color="auto"/>
          </w:divBdr>
          <w:divsChild>
            <w:div w:id="1107773723">
              <w:marLeft w:val="0"/>
              <w:marRight w:val="0"/>
              <w:marTop w:val="0"/>
              <w:marBottom w:val="0"/>
              <w:divBdr>
                <w:top w:val="none" w:sz="0" w:space="0" w:color="auto"/>
                <w:left w:val="none" w:sz="0" w:space="0" w:color="auto"/>
                <w:bottom w:val="none" w:sz="0" w:space="0" w:color="auto"/>
                <w:right w:val="none" w:sz="0" w:space="0" w:color="auto"/>
              </w:divBdr>
            </w:div>
          </w:divsChild>
        </w:div>
        <w:div w:id="40401590">
          <w:marLeft w:val="0"/>
          <w:marRight w:val="0"/>
          <w:marTop w:val="0"/>
          <w:marBottom w:val="0"/>
          <w:divBdr>
            <w:top w:val="none" w:sz="0" w:space="0" w:color="auto"/>
            <w:left w:val="none" w:sz="0" w:space="0" w:color="auto"/>
            <w:bottom w:val="none" w:sz="0" w:space="0" w:color="auto"/>
            <w:right w:val="none" w:sz="0" w:space="0" w:color="auto"/>
          </w:divBdr>
          <w:divsChild>
            <w:div w:id="254752198">
              <w:marLeft w:val="0"/>
              <w:marRight w:val="0"/>
              <w:marTop w:val="0"/>
              <w:marBottom w:val="0"/>
              <w:divBdr>
                <w:top w:val="none" w:sz="0" w:space="0" w:color="auto"/>
                <w:left w:val="none" w:sz="0" w:space="0" w:color="auto"/>
                <w:bottom w:val="none" w:sz="0" w:space="0" w:color="auto"/>
                <w:right w:val="none" w:sz="0" w:space="0" w:color="auto"/>
              </w:divBdr>
            </w:div>
          </w:divsChild>
        </w:div>
        <w:div w:id="1268777443">
          <w:marLeft w:val="0"/>
          <w:marRight w:val="0"/>
          <w:marTop w:val="0"/>
          <w:marBottom w:val="0"/>
          <w:divBdr>
            <w:top w:val="none" w:sz="0" w:space="0" w:color="auto"/>
            <w:left w:val="none" w:sz="0" w:space="0" w:color="auto"/>
            <w:bottom w:val="none" w:sz="0" w:space="0" w:color="auto"/>
            <w:right w:val="none" w:sz="0" w:space="0" w:color="auto"/>
          </w:divBdr>
          <w:divsChild>
            <w:div w:id="1192263067">
              <w:marLeft w:val="0"/>
              <w:marRight w:val="0"/>
              <w:marTop w:val="0"/>
              <w:marBottom w:val="0"/>
              <w:divBdr>
                <w:top w:val="none" w:sz="0" w:space="0" w:color="auto"/>
                <w:left w:val="none" w:sz="0" w:space="0" w:color="auto"/>
                <w:bottom w:val="none" w:sz="0" w:space="0" w:color="auto"/>
                <w:right w:val="none" w:sz="0" w:space="0" w:color="auto"/>
              </w:divBdr>
            </w:div>
          </w:divsChild>
        </w:div>
        <w:div w:id="2058701771">
          <w:marLeft w:val="0"/>
          <w:marRight w:val="0"/>
          <w:marTop w:val="0"/>
          <w:marBottom w:val="0"/>
          <w:divBdr>
            <w:top w:val="none" w:sz="0" w:space="0" w:color="auto"/>
            <w:left w:val="none" w:sz="0" w:space="0" w:color="auto"/>
            <w:bottom w:val="none" w:sz="0" w:space="0" w:color="auto"/>
            <w:right w:val="none" w:sz="0" w:space="0" w:color="auto"/>
          </w:divBdr>
          <w:divsChild>
            <w:div w:id="1897080955">
              <w:marLeft w:val="0"/>
              <w:marRight w:val="0"/>
              <w:marTop w:val="0"/>
              <w:marBottom w:val="0"/>
              <w:divBdr>
                <w:top w:val="none" w:sz="0" w:space="0" w:color="auto"/>
                <w:left w:val="none" w:sz="0" w:space="0" w:color="auto"/>
                <w:bottom w:val="none" w:sz="0" w:space="0" w:color="auto"/>
                <w:right w:val="none" w:sz="0" w:space="0" w:color="auto"/>
              </w:divBdr>
            </w:div>
          </w:divsChild>
        </w:div>
        <w:div w:id="1435589305">
          <w:marLeft w:val="0"/>
          <w:marRight w:val="0"/>
          <w:marTop w:val="0"/>
          <w:marBottom w:val="0"/>
          <w:divBdr>
            <w:top w:val="none" w:sz="0" w:space="0" w:color="auto"/>
            <w:left w:val="none" w:sz="0" w:space="0" w:color="auto"/>
            <w:bottom w:val="none" w:sz="0" w:space="0" w:color="auto"/>
            <w:right w:val="none" w:sz="0" w:space="0" w:color="auto"/>
          </w:divBdr>
          <w:divsChild>
            <w:div w:id="1184708477">
              <w:marLeft w:val="0"/>
              <w:marRight w:val="0"/>
              <w:marTop w:val="0"/>
              <w:marBottom w:val="0"/>
              <w:divBdr>
                <w:top w:val="none" w:sz="0" w:space="0" w:color="auto"/>
                <w:left w:val="none" w:sz="0" w:space="0" w:color="auto"/>
                <w:bottom w:val="none" w:sz="0" w:space="0" w:color="auto"/>
                <w:right w:val="none" w:sz="0" w:space="0" w:color="auto"/>
              </w:divBdr>
            </w:div>
          </w:divsChild>
        </w:div>
        <w:div w:id="1417900190">
          <w:marLeft w:val="0"/>
          <w:marRight w:val="0"/>
          <w:marTop w:val="0"/>
          <w:marBottom w:val="0"/>
          <w:divBdr>
            <w:top w:val="none" w:sz="0" w:space="0" w:color="auto"/>
            <w:left w:val="none" w:sz="0" w:space="0" w:color="auto"/>
            <w:bottom w:val="none" w:sz="0" w:space="0" w:color="auto"/>
            <w:right w:val="none" w:sz="0" w:space="0" w:color="auto"/>
          </w:divBdr>
          <w:divsChild>
            <w:div w:id="2073695356">
              <w:marLeft w:val="0"/>
              <w:marRight w:val="0"/>
              <w:marTop w:val="0"/>
              <w:marBottom w:val="0"/>
              <w:divBdr>
                <w:top w:val="none" w:sz="0" w:space="0" w:color="auto"/>
                <w:left w:val="none" w:sz="0" w:space="0" w:color="auto"/>
                <w:bottom w:val="none" w:sz="0" w:space="0" w:color="auto"/>
                <w:right w:val="none" w:sz="0" w:space="0" w:color="auto"/>
              </w:divBdr>
            </w:div>
          </w:divsChild>
        </w:div>
        <w:div w:id="1791703611">
          <w:marLeft w:val="0"/>
          <w:marRight w:val="0"/>
          <w:marTop w:val="0"/>
          <w:marBottom w:val="0"/>
          <w:divBdr>
            <w:top w:val="none" w:sz="0" w:space="0" w:color="auto"/>
            <w:left w:val="none" w:sz="0" w:space="0" w:color="auto"/>
            <w:bottom w:val="none" w:sz="0" w:space="0" w:color="auto"/>
            <w:right w:val="none" w:sz="0" w:space="0" w:color="auto"/>
          </w:divBdr>
          <w:divsChild>
            <w:div w:id="4218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9F642E7A614A85B894674964FF546C"/>
        <w:category>
          <w:name w:val="Generelt"/>
          <w:gallery w:val="placeholder"/>
        </w:category>
        <w:types>
          <w:type w:val="bbPlcHdr"/>
        </w:types>
        <w:behaviors>
          <w:behavior w:val="content"/>
        </w:behaviors>
        <w:guid w:val="{E1B8763C-5D2D-4CCB-8D08-D7048AA11742}"/>
      </w:docPartPr>
      <w:docPartBody>
        <w:p w:rsidR="007D4300" w:rsidRDefault="00784B7F">
          <w:pPr>
            <w:pStyle w:val="209F642E7A614A85B894674964FF546C"/>
          </w:pPr>
          <w:r>
            <w:rPr>
              <w:rStyle w:val="Pladsholdertekst"/>
            </w:rPr>
            <w:t>Klik her for at angive tekst.</w:t>
          </w:r>
        </w:p>
      </w:docPartBody>
    </w:docPart>
    <w:docPart>
      <w:docPartPr>
        <w:name w:val="CEF75AA6FAC34F728117A8C602D39779"/>
        <w:category>
          <w:name w:val="Generelt"/>
          <w:gallery w:val="placeholder"/>
        </w:category>
        <w:types>
          <w:type w:val="bbPlcHdr"/>
        </w:types>
        <w:behaviors>
          <w:behavior w:val="content"/>
        </w:behaviors>
        <w:guid w:val="{29763C60-E35C-4693-9EC9-08E50D8FB526}"/>
      </w:docPartPr>
      <w:docPartBody>
        <w:p w:rsidR="00784B7F" w:rsidRDefault="00784B7F">
          <w:pPr>
            <w:pStyle w:val="CEF75AA6FAC34F728117A8C602D39779"/>
          </w:pPr>
          <w:r>
            <w:rPr>
              <w:rStyle w:val="Pladsholdertekst"/>
            </w:rPr>
            <w:t>Klik her for at angive tekst.</w:t>
          </w:r>
        </w:p>
      </w:docPartBody>
    </w:docPart>
    <w:docPart>
      <w:docPartPr>
        <w:name w:val="3F6FB4DEE4784DD884E870921F97DE9D"/>
        <w:category>
          <w:name w:val="Generelt"/>
          <w:gallery w:val="placeholder"/>
        </w:category>
        <w:types>
          <w:type w:val="bbPlcHdr"/>
        </w:types>
        <w:behaviors>
          <w:behavior w:val="content"/>
        </w:behaviors>
        <w:guid w:val="{82C7985A-7D9D-493A-A935-87ADDEF9167D}"/>
      </w:docPartPr>
      <w:docPartBody>
        <w:p w:rsidR="00F87EBF" w:rsidRDefault="00F87EBF" w:rsidP="00F87EBF">
          <w:pPr>
            <w:pStyle w:val="3F6FB4DEE4784DD884E870921F97DE9D"/>
          </w:pPr>
          <w:r>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84B7F"/>
    <w:rsid w:val="00171A2B"/>
    <w:rsid w:val="00405B0F"/>
    <w:rsid w:val="006012D3"/>
    <w:rsid w:val="00741E02"/>
    <w:rsid w:val="00784B7F"/>
    <w:rsid w:val="007D4300"/>
    <w:rsid w:val="00906201"/>
    <w:rsid w:val="00982E6C"/>
    <w:rsid w:val="009B0E76"/>
    <w:rsid w:val="009E49D8"/>
    <w:rsid w:val="00B43F6F"/>
    <w:rsid w:val="00B96A54"/>
    <w:rsid w:val="00C95A12"/>
    <w:rsid w:val="00D45A33"/>
    <w:rsid w:val="00D80EA4"/>
    <w:rsid w:val="00ED4CC5"/>
    <w:rsid w:val="00F222A3"/>
    <w:rsid w:val="00F87E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87EBF"/>
    <w:rPr>
      <w:color w:val="808080"/>
    </w:rPr>
  </w:style>
  <w:style w:type="paragraph" w:customStyle="1" w:styleId="180ECA7CF4BD4696A860FAA9A0FFED0E">
    <w:name w:val="180ECA7CF4BD4696A860FAA9A0FFED0E"/>
  </w:style>
  <w:style w:type="paragraph" w:customStyle="1" w:styleId="DB454CCCA0A94B688E1B8F4277B2B890">
    <w:name w:val="DB454CCCA0A94B688E1B8F4277B2B890"/>
  </w:style>
  <w:style w:type="paragraph" w:customStyle="1" w:styleId="577903CFC34D418780DC7CBC76D7B81E">
    <w:name w:val="577903CFC34D418780DC7CBC76D7B81E"/>
  </w:style>
  <w:style w:type="paragraph" w:customStyle="1" w:styleId="0E97E6601CAB49D3A9F27A54EDA96AE0">
    <w:name w:val="0E97E6601CAB49D3A9F27A54EDA96AE0"/>
    <w:pPr>
      <w:keepNext/>
      <w:keepLines/>
      <w:spacing w:before="240" w:after="120" w:line="300" w:lineRule="atLeast"/>
      <w:outlineLvl w:val="0"/>
    </w:pPr>
    <w:rPr>
      <w:rFonts w:asciiTheme="majorHAnsi" w:eastAsiaTheme="majorEastAsia" w:hAnsiTheme="majorHAnsi" w:cstheme="majorBidi"/>
      <w:b/>
      <w:bCs/>
      <w:sz w:val="26"/>
      <w:szCs w:val="28"/>
      <w:lang w:eastAsia="en-US"/>
    </w:rPr>
  </w:style>
  <w:style w:type="paragraph" w:customStyle="1" w:styleId="A3D1979548944FC0995EC314F1D86002">
    <w:name w:val="A3D1979548944FC0995EC314F1D86002"/>
    <w:pPr>
      <w:spacing w:after="0" w:line="240" w:lineRule="auto"/>
    </w:pPr>
    <w:rPr>
      <w:rFonts w:ascii="Arial" w:eastAsiaTheme="minorHAnsi" w:hAnsi="Arial"/>
      <w:noProof/>
      <w:spacing w:val="8"/>
      <w:sz w:val="14"/>
      <w:lang w:eastAsia="en-US"/>
    </w:rPr>
  </w:style>
  <w:style w:type="paragraph" w:customStyle="1" w:styleId="3CDE6AFF20AD456EB1596F84698BDE9C">
    <w:name w:val="3CDE6AFF20AD456EB1596F84698BDE9C"/>
  </w:style>
  <w:style w:type="paragraph" w:customStyle="1" w:styleId="36C7C98DBC124F43A4891CFB31AFF3A2">
    <w:name w:val="36C7C98DBC124F43A4891CFB31AFF3A2"/>
  </w:style>
  <w:style w:type="paragraph" w:customStyle="1" w:styleId="36C7C98DBC124F43A4891CFB31AFF3A21">
    <w:name w:val="36C7C98DBC124F43A4891CFB31AFF3A21"/>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1">
    <w:name w:val="A3D1979548944FC0995EC314F1D860021"/>
    <w:pPr>
      <w:spacing w:after="0" w:line="360" w:lineRule="auto"/>
    </w:pPr>
    <w:rPr>
      <w:rFonts w:ascii="Arial" w:eastAsiaTheme="minorHAnsi" w:hAnsi="Arial"/>
      <w:noProof/>
      <w:spacing w:val="8"/>
      <w:sz w:val="14"/>
      <w:lang w:eastAsia="en-US"/>
    </w:rPr>
  </w:style>
  <w:style w:type="paragraph" w:customStyle="1" w:styleId="36C7C98DBC124F43A4891CFB31AFF3A22">
    <w:name w:val="36C7C98DBC124F43A4891CFB31AFF3A22"/>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2">
    <w:name w:val="A3D1979548944FC0995EC314F1D860022"/>
    <w:pPr>
      <w:spacing w:after="0" w:line="360" w:lineRule="auto"/>
    </w:pPr>
    <w:rPr>
      <w:rFonts w:ascii="Arial" w:eastAsiaTheme="minorHAnsi" w:hAnsi="Arial"/>
      <w:noProof/>
      <w:spacing w:val="8"/>
      <w:sz w:val="14"/>
      <w:lang w:eastAsia="en-US"/>
    </w:rPr>
  </w:style>
  <w:style w:type="paragraph" w:customStyle="1" w:styleId="36C7C98DBC124F43A4891CFB31AFF3A23">
    <w:name w:val="36C7C98DBC124F43A4891CFB31AFF3A23"/>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3">
    <w:name w:val="A3D1979548944FC0995EC314F1D860023"/>
    <w:pPr>
      <w:spacing w:after="0" w:line="360" w:lineRule="auto"/>
    </w:pPr>
    <w:rPr>
      <w:rFonts w:ascii="Arial" w:eastAsiaTheme="minorHAnsi" w:hAnsi="Arial"/>
      <w:noProof/>
      <w:spacing w:val="8"/>
      <w:sz w:val="14"/>
      <w:lang w:eastAsia="en-US"/>
    </w:rPr>
  </w:style>
  <w:style w:type="paragraph" w:customStyle="1" w:styleId="DCD3F1FD25B34EC2868B3C6885141A3A">
    <w:name w:val="DCD3F1FD25B34EC2868B3C6885141A3A"/>
  </w:style>
  <w:style w:type="paragraph" w:customStyle="1" w:styleId="F39D71581CC34BDCB1DE8FDA7A048852">
    <w:name w:val="F39D71581CC34BDCB1DE8FDA7A048852"/>
  </w:style>
  <w:style w:type="paragraph" w:customStyle="1" w:styleId="36C7C98DBC124F43A4891CFB31AFF3A24">
    <w:name w:val="36C7C98DBC124F43A4891CFB31AFF3A24"/>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4">
    <w:name w:val="A3D1979548944FC0995EC314F1D860024"/>
    <w:pPr>
      <w:spacing w:after="0" w:line="360" w:lineRule="auto"/>
    </w:pPr>
    <w:rPr>
      <w:rFonts w:ascii="Arial" w:eastAsiaTheme="minorHAnsi" w:hAnsi="Arial"/>
      <w:noProof/>
      <w:spacing w:val="8"/>
      <w:sz w:val="14"/>
      <w:lang w:eastAsia="en-US"/>
    </w:rPr>
  </w:style>
  <w:style w:type="paragraph" w:customStyle="1" w:styleId="36C7C98DBC124F43A4891CFB31AFF3A25">
    <w:name w:val="36C7C98DBC124F43A4891CFB31AFF3A25"/>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5">
    <w:name w:val="A3D1979548944FC0995EC314F1D860025"/>
    <w:pPr>
      <w:spacing w:after="0" w:line="360" w:lineRule="auto"/>
    </w:pPr>
    <w:rPr>
      <w:rFonts w:ascii="Arial" w:eastAsiaTheme="minorHAnsi" w:hAnsi="Arial"/>
      <w:noProof/>
      <w:spacing w:val="8"/>
      <w:sz w:val="14"/>
      <w:lang w:eastAsia="en-US"/>
    </w:rPr>
  </w:style>
  <w:style w:type="paragraph" w:customStyle="1" w:styleId="36C7C98DBC124F43A4891CFB31AFF3A26">
    <w:name w:val="36C7C98DBC124F43A4891CFB31AFF3A26"/>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6">
    <w:name w:val="A3D1979548944FC0995EC314F1D860026"/>
    <w:pPr>
      <w:spacing w:after="0" w:line="360" w:lineRule="auto"/>
    </w:pPr>
    <w:rPr>
      <w:rFonts w:ascii="Arial" w:eastAsiaTheme="minorHAnsi" w:hAnsi="Arial"/>
      <w:noProof/>
      <w:spacing w:val="8"/>
      <w:sz w:val="14"/>
      <w:lang w:eastAsia="en-US"/>
    </w:rPr>
  </w:style>
  <w:style w:type="paragraph" w:customStyle="1" w:styleId="36C7C98DBC124F43A4891CFB31AFF3A27">
    <w:name w:val="36C7C98DBC124F43A4891CFB31AFF3A27"/>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7">
    <w:name w:val="A3D1979548944FC0995EC314F1D860027"/>
    <w:pPr>
      <w:spacing w:after="0" w:line="360" w:lineRule="auto"/>
    </w:pPr>
    <w:rPr>
      <w:rFonts w:ascii="Arial" w:eastAsiaTheme="minorHAnsi" w:hAnsi="Arial"/>
      <w:noProof/>
      <w:spacing w:val="8"/>
      <w:sz w:val="14"/>
      <w:lang w:eastAsia="en-US"/>
    </w:rPr>
  </w:style>
  <w:style w:type="paragraph" w:customStyle="1" w:styleId="36C7C98DBC124F43A4891CFB31AFF3A28">
    <w:name w:val="36C7C98DBC124F43A4891CFB31AFF3A28"/>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A3D1979548944FC0995EC314F1D860028">
    <w:name w:val="A3D1979548944FC0995EC314F1D860028"/>
    <w:pPr>
      <w:spacing w:after="0" w:line="360" w:lineRule="auto"/>
    </w:pPr>
    <w:rPr>
      <w:rFonts w:ascii="Arial" w:eastAsiaTheme="minorHAnsi" w:hAnsi="Arial"/>
      <w:noProof/>
      <w:spacing w:val="8"/>
      <w:sz w:val="14"/>
      <w:lang w:val="en-GB" w:eastAsia="en-US"/>
    </w:rPr>
  </w:style>
  <w:style w:type="paragraph" w:customStyle="1" w:styleId="36C7C98DBC124F43A4891CFB31AFF3A29">
    <w:name w:val="36C7C98DBC124F43A4891CFB31AFF3A29"/>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A3D1979548944FC0995EC314F1D860029">
    <w:name w:val="A3D1979548944FC0995EC314F1D860029"/>
    <w:pPr>
      <w:spacing w:after="0" w:line="360" w:lineRule="auto"/>
    </w:pPr>
    <w:rPr>
      <w:rFonts w:ascii="Arial" w:eastAsiaTheme="minorHAnsi" w:hAnsi="Arial"/>
      <w:noProof/>
      <w:spacing w:val="8"/>
      <w:sz w:val="14"/>
      <w:lang w:val="en-GB" w:eastAsia="en-US"/>
    </w:rPr>
  </w:style>
  <w:style w:type="paragraph" w:customStyle="1" w:styleId="36C7C98DBC124F43A4891CFB31AFF3A210">
    <w:name w:val="36C7C98DBC124F43A4891CFB31AFF3A210"/>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36C7C98DBC124F43A4891CFB31AFF3A211">
    <w:name w:val="36C7C98DBC124F43A4891CFB31AFF3A211"/>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2">
    <w:name w:val="36C7C98DBC124F43A4891CFB31AFF3A212"/>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3">
    <w:name w:val="36C7C98DBC124F43A4891CFB31AFF3A213"/>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4">
    <w:name w:val="36C7C98DBC124F43A4891CFB31AFF3A214"/>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5">
    <w:name w:val="36C7C98DBC124F43A4891CFB31AFF3A215"/>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36C7C98DBC124F43A4891CFB31AFF3A216">
    <w:name w:val="36C7C98DBC124F43A4891CFB31AFF3A216"/>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36C7C98DBC124F43A4891CFB31AFF3A217">
    <w:name w:val="36C7C98DBC124F43A4891CFB31AFF3A217"/>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8">
    <w:name w:val="36C7C98DBC124F43A4891CFB31AFF3A218"/>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9">
    <w:name w:val="36C7C98DBC124F43A4891CFB31AFF3A219"/>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20">
    <w:name w:val="36C7C98DBC124F43A4891CFB31AFF3A220"/>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6CA81A102D6942E18178D326B5BA9181">
    <w:name w:val="6CA81A102D6942E18178D326B5BA9181"/>
  </w:style>
  <w:style w:type="paragraph" w:customStyle="1" w:styleId="FEDBD3FE5A62443EB2A49BEE07B82E45">
    <w:name w:val="FEDBD3FE5A62443EB2A49BEE07B82E45"/>
  </w:style>
  <w:style w:type="paragraph" w:customStyle="1" w:styleId="8BD9275C052E46989A854714E4747E94">
    <w:name w:val="8BD9275C052E46989A854714E4747E94"/>
  </w:style>
  <w:style w:type="paragraph" w:customStyle="1" w:styleId="7A4E2D918DE8454A9AF0016DE13A7CD2">
    <w:name w:val="7A4E2D918DE8454A9AF0016DE13A7CD2"/>
  </w:style>
  <w:style w:type="paragraph" w:customStyle="1" w:styleId="B2841A2573D049B687645969C4925748">
    <w:name w:val="B2841A2573D049B687645969C4925748"/>
  </w:style>
  <w:style w:type="paragraph" w:customStyle="1" w:styleId="36C7C98DBC124F43A4891CFB31AFF3A221">
    <w:name w:val="36C7C98DBC124F43A4891CFB31AFF3A221"/>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
    <w:name w:val="D7DCA180C6CF4DAC8D49007ED18B1A60"/>
    <w:pPr>
      <w:spacing w:after="0" w:line="300" w:lineRule="atLeast"/>
    </w:pPr>
    <w:rPr>
      <w:rFonts w:ascii="Garamond" w:eastAsiaTheme="minorHAnsi" w:hAnsi="Garamond"/>
      <w:sz w:val="24"/>
      <w:lang w:val="en-GB" w:eastAsia="en-US"/>
    </w:rPr>
  </w:style>
  <w:style w:type="paragraph" w:customStyle="1" w:styleId="36C7C98DBC124F43A4891CFB31AFF3A222">
    <w:name w:val="36C7C98DBC124F43A4891CFB31AFF3A222"/>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1">
    <w:name w:val="D7DCA180C6CF4DAC8D49007ED18B1A601"/>
    <w:pPr>
      <w:spacing w:after="0" w:line="300" w:lineRule="atLeast"/>
    </w:pPr>
    <w:rPr>
      <w:rFonts w:ascii="Garamond" w:eastAsiaTheme="minorHAnsi" w:hAnsi="Garamond"/>
      <w:sz w:val="24"/>
      <w:lang w:val="en-GB" w:eastAsia="en-US"/>
    </w:rPr>
  </w:style>
  <w:style w:type="paragraph" w:customStyle="1" w:styleId="36C7C98DBC124F43A4891CFB31AFF3A223">
    <w:name w:val="36C7C98DBC124F43A4891CFB31AFF3A223"/>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24">
    <w:name w:val="36C7C98DBC124F43A4891CFB31AFF3A224"/>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2">
    <w:name w:val="D7DCA180C6CF4DAC8D49007ED18B1A602"/>
    <w:pPr>
      <w:spacing w:after="0" w:line="300" w:lineRule="atLeast"/>
    </w:pPr>
    <w:rPr>
      <w:rFonts w:ascii="Garamond" w:eastAsiaTheme="minorHAnsi" w:hAnsi="Garamond"/>
      <w:sz w:val="24"/>
      <w:lang w:val="en-GB" w:eastAsia="en-US"/>
    </w:rPr>
  </w:style>
  <w:style w:type="paragraph" w:customStyle="1" w:styleId="36C7C98DBC124F43A4891CFB31AFF3A225">
    <w:name w:val="36C7C98DBC124F43A4891CFB31AFF3A225"/>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3">
    <w:name w:val="D7DCA180C6CF4DAC8D49007ED18B1A603"/>
    <w:pPr>
      <w:spacing w:after="0" w:line="300" w:lineRule="atLeast"/>
    </w:pPr>
    <w:rPr>
      <w:rFonts w:ascii="Garamond" w:eastAsiaTheme="minorHAnsi" w:hAnsi="Garamond"/>
      <w:sz w:val="24"/>
      <w:lang w:val="en-GB" w:eastAsia="en-US"/>
    </w:rPr>
  </w:style>
  <w:style w:type="paragraph" w:customStyle="1" w:styleId="7A4E2D918DE8454A9AF0016DE13A7CD21">
    <w:name w:val="7A4E2D918DE8454A9AF0016DE13A7CD21"/>
    <w:pPr>
      <w:spacing w:after="0" w:line="300" w:lineRule="atLeast"/>
    </w:pPr>
    <w:rPr>
      <w:rFonts w:ascii="Garamond" w:eastAsiaTheme="minorHAnsi" w:hAnsi="Garamond"/>
      <w:sz w:val="24"/>
      <w:lang w:val="en-GB" w:eastAsia="en-US"/>
    </w:rPr>
  </w:style>
  <w:style w:type="paragraph" w:customStyle="1" w:styleId="5A7287941B9D4EC1A89B5D9429033AFB">
    <w:name w:val="5A7287941B9D4EC1A89B5D9429033AFB"/>
  </w:style>
  <w:style w:type="paragraph" w:customStyle="1" w:styleId="491B6DF12D5846D7891D8B2AC26CF120">
    <w:name w:val="491B6DF12D5846D7891D8B2AC26CF120"/>
  </w:style>
  <w:style w:type="paragraph" w:customStyle="1" w:styleId="84364AA9FC544593ADDFD002E009ABE4">
    <w:name w:val="84364AA9FC544593ADDFD002E009ABE4"/>
  </w:style>
  <w:style w:type="paragraph" w:customStyle="1" w:styleId="5F78C705F37644E982C2B5D0BCF9E963">
    <w:name w:val="5F78C705F37644E982C2B5D0BCF9E963"/>
  </w:style>
  <w:style w:type="paragraph" w:customStyle="1" w:styleId="36C7C98DBC124F43A4891CFB31AFF3A226">
    <w:name w:val="36C7C98DBC124F43A4891CFB31AFF3A226"/>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4">
    <w:name w:val="D7DCA180C6CF4DAC8D49007ED18B1A604"/>
    <w:pPr>
      <w:spacing w:after="0" w:line="300" w:lineRule="atLeast"/>
    </w:pPr>
    <w:rPr>
      <w:rFonts w:ascii="Garamond" w:eastAsiaTheme="minorHAnsi" w:hAnsi="Garamond"/>
      <w:sz w:val="24"/>
      <w:lang w:val="en-GB" w:eastAsia="en-US"/>
    </w:rPr>
  </w:style>
  <w:style w:type="paragraph" w:customStyle="1" w:styleId="36C7C98DBC124F43A4891CFB31AFF3A227">
    <w:name w:val="36C7C98DBC124F43A4891CFB31AFF3A227"/>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5">
    <w:name w:val="D7DCA180C6CF4DAC8D49007ED18B1A605"/>
    <w:pPr>
      <w:spacing w:after="0" w:line="300" w:lineRule="atLeast"/>
    </w:pPr>
    <w:rPr>
      <w:rFonts w:ascii="Garamond" w:eastAsiaTheme="minorHAnsi" w:hAnsi="Garamond"/>
      <w:sz w:val="24"/>
      <w:lang w:val="en-GB" w:eastAsia="en-US"/>
    </w:rPr>
  </w:style>
  <w:style w:type="paragraph" w:customStyle="1" w:styleId="7A4E2D918DE8454A9AF0016DE13A7CD22">
    <w:name w:val="7A4E2D918DE8454A9AF0016DE13A7CD22"/>
    <w:pPr>
      <w:spacing w:after="0" w:line="300" w:lineRule="atLeast"/>
    </w:pPr>
    <w:rPr>
      <w:rFonts w:ascii="Garamond" w:eastAsiaTheme="minorHAnsi" w:hAnsi="Garamond"/>
      <w:sz w:val="24"/>
      <w:lang w:val="en-GB" w:eastAsia="en-US"/>
    </w:rPr>
  </w:style>
  <w:style w:type="paragraph" w:customStyle="1" w:styleId="36C7C98DBC124F43A4891CFB31AFF3A228">
    <w:name w:val="36C7C98DBC124F43A4891CFB31AFF3A228"/>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6">
    <w:name w:val="D7DCA180C6CF4DAC8D49007ED18B1A606"/>
    <w:pPr>
      <w:spacing w:after="0" w:line="300" w:lineRule="atLeast"/>
    </w:pPr>
    <w:rPr>
      <w:rFonts w:ascii="Garamond" w:eastAsiaTheme="minorHAnsi" w:hAnsi="Garamond"/>
      <w:sz w:val="24"/>
      <w:lang w:val="en-GB" w:eastAsia="en-US"/>
    </w:rPr>
  </w:style>
  <w:style w:type="paragraph" w:customStyle="1" w:styleId="98ECFBABF2AB46F49337EEEC40C26BFB">
    <w:name w:val="98ECFBABF2AB46F49337EEEC40C26BFB"/>
    <w:pPr>
      <w:spacing w:after="0" w:line="300" w:lineRule="atLeast"/>
    </w:pPr>
    <w:rPr>
      <w:rFonts w:ascii="Garamond" w:eastAsiaTheme="minorHAnsi" w:hAnsi="Garamond"/>
      <w:sz w:val="24"/>
      <w:lang w:val="en-GB" w:eastAsia="en-US"/>
    </w:rPr>
  </w:style>
  <w:style w:type="paragraph" w:customStyle="1" w:styleId="7A4E2D918DE8454A9AF0016DE13A7CD23">
    <w:name w:val="7A4E2D918DE8454A9AF0016DE13A7CD23"/>
    <w:pPr>
      <w:spacing w:after="0" w:line="300" w:lineRule="atLeast"/>
    </w:pPr>
    <w:rPr>
      <w:rFonts w:ascii="Garamond" w:eastAsiaTheme="minorHAnsi" w:hAnsi="Garamond"/>
      <w:sz w:val="24"/>
      <w:lang w:val="en-GB" w:eastAsia="en-US"/>
    </w:rPr>
  </w:style>
  <w:style w:type="paragraph" w:customStyle="1" w:styleId="36C7C98DBC124F43A4891CFB31AFF3A229">
    <w:name w:val="36C7C98DBC124F43A4891CFB31AFF3A229"/>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7">
    <w:name w:val="D7DCA180C6CF4DAC8D49007ED18B1A607"/>
    <w:pPr>
      <w:spacing w:after="0" w:line="300" w:lineRule="atLeast"/>
    </w:pPr>
    <w:rPr>
      <w:rFonts w:ascii="Garamond" w:eastAsiaTheme="minorHAnsi" w:hAnsi="Garamond"/>
      <w:sz w:val="24"/>
      <w:lang w:val="en-GB" w:eastAsia="en-US"/>
    </w:rPr>
  </w:style>
  <w:style w:type="paragraph" w:customStyle="1" w:styleId="98ECFBABF2AB46F49337EEEC40C26BFB1">
    <w:name w:val="98ECFBABF2AB46F49337EEEC40C26BFB1"/>
    <w:pPr>
      <w:spacing w:after="0" w:line="300" w:lineRule="atLeast"/>
    </w:pPr>
    <w:rPr>
      <w:rFonts w:ascii="Garamond" w:eastAsiaTheme="minorHAnsi" w:hAnsi="Garamond"/>
      <w:sz w:val="24"/>
      <w:lang w:val="en-GB" w:eastAsia="en-US"/>
    </w:rPr>
  </w:style>
  <w:style w:type="paragraph" w:customStyle="1" w:styleId="7A4E2D918DE8454A9AF0016DE13A7CD24">
    <w:name w:val="7A4E2D918DE8454A9AF0016DE13A7CD24"/>
    <w:pPr>
      <w:spacing w:after="0" w:line="300" w:lineRule="atLeast"/>
    </w:pPr>
    <w:rPr>
      <w:rFonts w:ascii="Garamond" w:eastAsiaTheme="minorHAnsi" w:hAnsi="Garamond"/>
      <w:sz w:val="24"/>
      <w:lang w:val="en-GB" w:eastAsia="en-US"/>
    </w:rPr>
  </w:style>
  <w:style w:type="paragraph" w:customStyle="1" w:styleId="36C7C98DBC124F43A4891CFB31AFF3A230">
    <w:name w:val="36C7C98DBC124F43A4891CFB31AFF3A230"/>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8">
    <w:name w:val="D7DCA180C6CF4DAC8D49007ED18B1A608"/>
    <w:pPr>
      <w:spacing w:after="0" w:line="300" w:lineRule="atLeast"/>
    </w:pPr>
    <w:rPr>
      <w:rFonts w:ascii="Garamond" w:eastAsiaTheme="minorHAnsi" w:hAnsi="Garamond"/>
      <w:sz w:val="24"/>
      <w:lang w:val="en-GB" w:eastAsia="en-US"/>
    </w:rPr>
  </w:style>
  <w:style w:type="paragraph" w:customStyle="1" w:styleId="98ECFBABF2AB46F49337EEEC40C26BFB2">
    <w:name w:val="98ECFBABF2AB46F49337EEEC40C26BFB2"/>
    <w:pPr>
      <w:spacing w:after="0" w:line="300" w:lineRule="atLeast"/>
    </w:pPr>
    <w:rPr>
      <w:rFonts w:ascii="Garamond" w:eastAsiaTheme="minorHAnsi" w:hAnsi="Garamond"/>
      <w:sz w:val="24"/>
      <w:lang w:val="en-GB" w:eastAsia="en-US"/>
    </w:rPr>
  </w:style>
  <w:style w:type="paragraph" w:customStyle="1" w:styleId="7A4E2D918DE8454A9AF0016DE13A7CD25">
    <w:name w:val="7A4E2D918DE8454A9AF0016DE13A7CD25"/>
    <w:pPr>
      <w:spacing w:after="0" w:line="300" w:lineRule="atLeast"/>
    </w:pPr>
    <w:rPr>
      <w:rFonts w:ascii="Garamond" w:eastAsiaTheme="minorHAnsi" w:hAnsi="Garamond"/>
      <w:sz w:val="24"/>
      <w:lang w:val="en-GB" w:eastAsia="en-US"/>
    </w:rPr>
  </w:style>
  <w:style w:type="paragraph" w:customStyle="1" w:styleId="36C7C98DBC124F43A4891CFB31AFF3A231">
    <w:name w:val="36C7C98DBC124F43A4891CFB31AFF3A231"/>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9">
    <w:name w:val="D7DCA180C6CF4DAC8D49007ED18B1A609"/>
    <w:pPr>
      <w:spacing w:after="0" w:line="300" w:lineRule="atLeast"/>
    </w:pPr>
    <w:rPr>
      <w:rFonts w:ascii="Garamond" w:eastAsiaTheme="minorHAnsi" w:hAnsi="Garamond"/>
      <w:sz w:val="24"/>
      <w:lang w:val="en-GB" w:eastAsia="en-US"/>
    </w:rPr>
  </w:style>
  <w:style w:type="paragraph" w:customStyle="1" w:styleId="98ECFBABF2AB46F49337EEEC40C26BFB3">
    <w:name w:val="98ECFBABF2AB46F49337EEEC40C26BFB3"/>
    <w:pPr>
      <w:spacing w:after="0" w:line="300" w:lineRule="atLeast"/>
    </w:pPr>
    <w:rPr>
      <w:rFonts w:ascii="Garamond" w:eastAsiaTheme="minorHAnsi" w:hAnsi="Garamond"/>
      <w:sz w:val="24"/>
      <w:lang w:val="en-GB" w:eastAsia="en-US"/>
    </w:rPr>
  </w:style>
  <w:style w:type="paragraph" w:customStyle="1" w:styleId="7A4E2D918DE8454A9AF0016DE13A7CD26">
    <w:name w:val="7A4E2D918DE8454A9AF0016DE13A7CD26"/>
    <w:pPr>
      <w:spacing w:after="0" w:line="300" w:lineRule="atLeast"/>
    </w:pPr>
    <w:rPr>
      <w:rFonts w:ascii="Garamond" w:eastAsiaTheme="minorHAnsi" w:hAnsi="Garamond"/>
      <w:sz w:val="24"/>
      <w:lang w:val="en-GB" w:eastAsia="en-US"/>
    </w:rPr>
  </w:style>
  <w:style w:type="paragraph" w:customStyle="1" w:styleId="36C7C98DBC124F43A4891CFB31AFF3A232">
    <w:name w:val="36C7C98DBC124F43A4891CFB31AFF3A232"/>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10">
    <w:name w:val="D7DCA180C6CF4DAC8D49007ED18B1A6010"/>
    <w:pPr>
      <w:spacing w:after="0" w:line="300" w:lineRule="atLeast"/>
    </w:pPr>
    <w:rPr>
      <w:rFonts w:ascii="Garamond" w:eastAsiaTheme="minorHAnsi" w:hAnsi="Garamond"/>
      <w:sz w:val="24"/>
      <w:lang w:val="en-GB" w:eastAsia="en-US"/>
    </w:rPr>
  </w:style>
  <w:style w:type="paragraph" w:customStyle="1" w:styleId="98ECFBABF2AB46F49337EEEC40C26BFB4">
    <w:name w:val="98ECFBABF2AB46F49337EEEC40C26BFB4"/>
    <w:pPr>
      <w:spacing w:after="0" w:line="300" w:lineRule="atLeast"/>
    </w:pPr>
    <w:rPr>
      <w:rFonts w:ascii="Garamond" w:eastAsiaTheme="minorHAnsi" w:hAnsi="Garamond"/>
      <w:sz w:val="24"/>
      <w:lang w:val="en-GB" w:eastAsia="en-US"/>
    </w:rPr>
  </w:style>
  <w:style w:type="paragraph" w:customStyle="1" w:styleId="7A4E2D918DE8454A9AF0016DE13A7CD27">
    <w:name w:val="7A4E2D918DE8454A9AF0016DE13A7CD27"/>
    <w:pPr>
      <w:spacing w:after="0" w:line="300" w:lineRule="atLeast"/>
    </w:pPr>
    <w:rPr>
      <w:rFonts w:ascii="Garamond" w:eastAsiaTheme="minorHAnsi" w:hAnsi="Garamond"/>
      <w:sz w:val="24"/>
      <w:lang w:val="en-GB" w:eastAsia="en-US"/>
    </w:rPr>
  </w:style>
  <w:style w:type="paragraph" w:customStyle="1" w:styleId="36C7C98DBC124F43A4891CFB31AFF3A233">
    <w:name w:val="36C7C98DBC124F43A4891CFB31AFF3A233"/>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D7DCA180C6CF4DAC8D49007ED18B1A6011">
    <w:name w:val="D7DCA180C6CF4DAC8D49007ED18B1A6011"/>
    <w:pPr>
      <w:spacing w:after="0" w:line="300" w:lineRule="atLeast"/>
    </w:pPr>
    <w:rPr>
      <w:rFonts w:ascii="Garamond" w:eastAsiaTheme="minorHAnsi" w:hAnsi="Garamond"/>
      <w:sz w:val="24"/>
      <w:lang w:eastAsia="en-US"/>
    </w:rPr>
  </w:style>
  <w:style w:type="paragraph" w:customStyle="1" w:styleId="98ECFBABF2AB46F49337EEEC40C26BFB5">
    <w:name w:val="98ECFBABF2AB46F49337EEEC40C26BFB5"/>
    <w:pPr>
      <w:spacing w:after="0" w:line="300" w:lineRule="atLeast"/>
    </w:pPr>
    <w:rPr>
      <w:rFonts w:ascii="Garamond" w:eastAsiaTheme="minorHAnsi" w:hAnsi="Garamond"/>
      <w:sz w:val="24"/>
      <w:lang w:eastAsia="en-US"/>
    </w:rPr>
  </w:style>
  <w:style w:type="paragraph" w:customStyle="1" w:styleId="7A4E2D918DE8454A9AF0016DE13A7CD28">
    <w:name w:val="7A4E2D918DE8454A9AF0016DE13A7CD28"/>
    <w:pPr>
      <w:spacing w:after="0" w:line="300" w:lineRule="atLeast"/>
    </w:pPr>
    <w:rPr>
      <w:rFonts w:ascii="Garamond" w:eastAsiaTheme="minorHAnsi" w:hAnsi="Garamond"/>
      <w:sz w:val="24"/>
      <w:lang w:eastAsia="en-US"/>
    </w:rPr>
  </w:style>
  <w:style w:type="paragraph" w:customStyle="1" w:styleId="A7E3BBE52BC247EC9D3606CCBEC7FA62">
    <w:name w:val="A7E3BBE52BC247EC9D3606CCBEC7FA62"/>
  </w:style>
  <w:style w:type="paragraph" w:customStyle="1" w:styleId="18090881E79B4BD0A5FA2FD28B7D441F">
    <w:name w:val="18090881E79B4BD0A5FA2FD28B7D441F"/>
  </w:style>
  <w:style w:type="paragraph" w:customStyle="1" w:styleId="36C7C98DBC124F43A4891CFB31AFF3A234">
    <w:name w:val="36C7C98DBC124F43A4891CFB31AFF3A234"/>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12">
    <w:name w:val="D7DCA180C6CF4DAC8D49007ED18B1A6012"/>
    <w:pPr>
      <w:spacing w:after="0" w:line="300" w:lineRule="atLeast"/>
    </w:pPr>
    <w:rPr>
      <w:rFonts w:ascii="Garamond" w:eastAsiaTheme="minorHAnsi" w:hAnsi="Garamond"/>
      <w:sz w:val="24"/>
      <w:lang w:val="en-GB" w:eastAsia="en-US"/>
    </w:rPr>
  </w:style>
  <w:style w:type="paragraph" w:customStyle="1" w:styleId="7A4E2D918DE8454A9AF0016DE13A7CD29">
    <w:name w:val="7A4E2D918DE8454A9AF0016DE13A7CD29"/>
    <w:pPr>
      <w:spacing w:after="0" w:line="300" w:lineRule="atLeast"/>
    </w:pPr>
    <w:rPr>
      <w:rFonts w:ascii="Garamond" w:eastAsiaTheme="minorHAnsi" w:hAnsi="Garamond"/>
      <w:sz w:val="24"/>
      <w:lang w:val="en-GB" w:eastAsia="en-US"/>
    </w:rPr>
  </w:style>
  <w:style w:type="paragraph" w:customStyle="1" w:styleId="36C7C98DBC124F43A4891CFB31AFF3A235">
    <w:name w:val="36C7C98DBC124F43A4891CFB31AFF3A235"/>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13">
    <w:name w:val="D7DCA180C6CF4DAC8D49007ED18B1A6013"/>
    <w:pPr>
      <w:spacing w:after="0" w:line="300" w:lineRule="atLeast"/>
    </w:pPr>
    <w:rPr>
      <w:rFonts w:ascii="Garamond" w:eastAsiaTheme="minorHAnsi" w:hAnsi="Garamond"/>
      <w:sz w:val="24"/>
      <w:lang w:val="en-GB" w:eastAsia="en-US"/>
    </w:rPr>
  </w:style>
  <w:style w:type="paragraph" w:customStyle="1" w:styleId="7A4E2D918DE8454A9AF0016DE13A7CD210">
    <w:name w:val="7A4E2D918DE8454A9AF0016DE13A7CD210"/>
    <w:pPr>
      <w:spacing w:after="0" w:line="300" w:lineRule="atLeast"/>
    </w:pPr>
    <w:rPr>
      <w:rFonts w:ascii="Garamond" w:eastAsiaTheme="minorHAnsi" w:hAnsi="Garamond"/>
      <w:sz w:val="24"/>
      <w:lang w:val="en-GB" w:eastAsia="en-US"/>
    </w:rPr>
  </w:style>
  <w:style w:type="paragraph" w:customStyle="1" w:styleId="36C7C98DBC124F43A4891CFB31AFF3A236">
    <w:name w:val="36C7C98DBC124F43A4891CFB31AFF3A236"/>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D7DCA180C6CF4DAC8D49007ED18B1A6014">
    <w:name w:val="D7DCA180C6CF4DAC8D49007ED18B1A6014"/>
    <w:pPr>
      <w:spacing w:after="0" w:line="300" w:lineRule="atLeast"/>
    </w:pPr>
    <w:rPr>
      <w:rFonts w:ascii="Garamond" w:eastAsiaTheme="minorHAnsi" w:hAnsi="Garamond"/>
      <w:sz w:val="24"/>
      <w:lang w:eastAsia="en-US"/>
    </w:rPr>
  </w:style>
  <w:style w:type="paragraph" w:customStyle="1" w:styleId="7A4E2D918DE8454A9AF0016DE13A7CD211">
    <w:name w:val="7A4E2D918DE8454A9AF0016DE13A7CD211"/>
    <w:pPr>
      <w:spacing w:after="0" w:line="300" w:lineRule="atLeast"/>
    </w:pPr>
    <w:rPr>
      <w:rFonts w:ascii="Garamond" w:eastAsiaTheme="minorHAnsi" w:hAnsi="Garamond"/>
      <w:sz w:val="24"/>
      <w:lang w:eastAsia="en-US"/>
    </w:rPr>
  </w:style>
  <w:style w:type="paragraph" w:customStyle="1" w:styleId="36C7C98DBC124F43A4891CFB31AFF3A237">
    <w:name w:val="36C7C98DBC124F43A4891CFB31AFF3A237"/>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D7DCA180C6CF4DAC8D49007ED18B1A6015">
    <w:name w:val="D7DCA180C6CF4DAC8D49007ED18B1A6015"/>
    <w:pPr>
      <w:spacing w:after="0" w:line="300" w:lineRule="atLeast"/>
    </w:pPr>
    <w:rPr>
      <w:rFonts w:ascii="Garamond" w:eastAsiaTheme="minorHAnsi" w:hAnsi="Garamond"/>
      <w:sz w:val="24"/>
      <w:lang w:eastAsia="en-US"/>
    </w:rPr>
  </w:style>
  <w:style w:type="paragraph" w:customStyle="1" w:styleId="7A4E2D918DE8454A9AF0016DE13A7CD212">
    <w:name w:val="7A4E2D918DE8454A9AF0016DE13A7CD212"/>
    <w:pPr>
      <w:spacing w:after="0" w:line="300" w:lineRule="atLeast"/>
    </w:pPr>
    <w:rPr>
      <w:rFonts w:ascii="Garamond" w:eastAsiaTheme="minorHAnsi" w:hAnsi="Garamond"/>
      <w:sz w:val="24"/>
      <w:lang w:eastAsia="en-US"/>
    </w:rPr>
  </w:style>
  <w:style w:type="paragraph" w:customStyle="1" w:styleId="36C7C98DBC124F43A4891CFB31AFF3A238">
    <w:name w:val="36C7C98DBC124F43A4891CFB31AFF3A238"/>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D7DCA180C6CF4DAC8D49007ED18B1A6016">
    <w:name w:val="D7DCA180C6CF4DAC8D49007ED18B1A6016"/>
    <w:pPr>
      <w:spacing w:after="0" w:line="300" w:lineRule="atLeast"/>
    </w:pPr>
    <w:rPr>
      <w:rFonts w:ascii="Garamond" w:eastAsiaTheme="minorHAnsi" w:hAnsi="Garamond"/>
      <w:sz w:val="24"/>
      <w:lang w:eastAsia="en-US"/>
    </w:rPr>
  </w:style>
  <w:style w:type="paragraph" w:customStyle="1" w:styleId="7A4E2D918DE8454A9AF0016DE13A7CD213">
    <w:name w:val="7A4E2D918DE8454A9AF0016DE13A7CD213"/>
    <w:pPr>
      <w:spacing w:after="0" w:line="300" w:lineRule="atLeast"/>
    </w:pPr>
    <w:rPr>
      <w:rFonts w:ascii="Garamond" w:eastAsiaTheme="minorHAnsi" w:hAnsi="Garamond"/>
      <w:sz w:val="24"/>
      <w:lang w:eastAsia="en-US"/>
    </w:rPr>
  </w:style>
  <w:style w:type="paragraph" w:customStyle="1" w:styleId="36C7C98DBC124F43A4891CFB31AFF3A239">
    <w:name w:val="36C7C98DBC124F43A4891CFB31AFF3A239"/>
    <w:pPr>
      <w:keepNext/>
      <w:keepLines/>
      <w:spacing w:before="240" w:after="120" w:line="300" w:lineRule="atLeast"/>
      <w:outlineLvl w:val="0"/>
    </w:pPr>
    <w:rPr>
      <w:rFonts w:ascii="Garamond" w:eastAsiaTheme="majorEastAsia" w:hAnsi="Garamond" w:cstheme="majorBidi"/>
      <w:b/>
      <w:bCs/>
      <w:spacing w:val="20"/>
      <w:kern w:val="28"/>
      <w:sz w:val="26"/>
      <w:szCs w:val="28"/>
      <w:lang w:eastAsia="en-US"/>
    </w:rPr>
  </w:style>
  <w:style w:type="paragraph" w:customStyle="1" w:styleId="D7DCA180C6CF4DAC8D49007ED18B1A6017">
    <w:name w:val="D7DCA180C6CF4DAC8D49007ED18B1A6017"/>
    <w:pPr>
      <w:spacing w:after="0" w:line="300" w:lineRule="atLeast"/>
    </w:pPr>
    <w:rPr>
      <w:rFonts w:ascii="Garamond" w:eastAsiaTheme="minorHAnsi" w:hAnsi="Garamond"/>
      <w:spacing w:val="4"/>
      <w:sz w:val="24"/>
      <w:lang w:eastAsia="en-US"/>
    </w:rPr>
  </w:style>
  <w:style w:type="paragraph" w:customStyle="1" w:styleId="7A4E2D918DE8454A9AF0016DE13A7CD214">
    <w:name w:val="7A4E2D918DE8454A9AF0016DE13A7CD214"/>
    <w:pPr>
      <w:spacing w:after="0" w:line="300" w:lineRule="atLeast"/>
    </w:pPr>
    <w:rPr>
      <w:rFonts w:ascii="Garamond" w:eastAsiaTheme="minorHAnsi" w:hAnsi="Garamond"/>
      <w:spacing w:val="4"/>
      <w:sz w:val="24"/>
      <w:lang w:eastAsia="en-US"/>
    </w:rPr>
  </w:style>
  <w:style w:type="paragraph" w:customStyle="1" w:styleId="D7DCA180C6CF4DAC8D49007ED18B1A6018">
    <w:name w:val="D7DCA180C6CF4DAC8D49007ED18B1A6018"/>
    <w:pPr>
      <w:spacing w:after="0" w:line="300" w:lineRule="atLeast"/>
    </w:pPr>
    <w:rPr>
      <w:rFonts w:ascii="Garamond" w:eastAsiaTheme="minorHAnsi" w:hAnsi="Garamond"/>
      <w:spacing w:val="4"/>
      <w:sz w:val="24"/>
      <w:lang w:eastAsia="en-US"/>
    </w:rPr>
  </w:style>
  <w:style w:type="paragraph" w:customStyle="1" w:styleId="7A4E2D918DE8454A9AF0016DE13A7CD215">
    <w:name w:val="7A4E2D918DE8454A9AF0016DE13A7CD215"/>
    <w:pPr>
      <w:spacing w:after="0" w:line="300" w:lineRule="atLeast"/>
    </w:pPr>
    <w:rPr>
      <w:rFonts w:ascii="Garamond" w:eastAsiaTheme="minorHAnsi" w:hAnsi="Garamond"/>
      <w:spacing w:val="4"/>
      <w:sz w:val="24"/>
      <w:lang w:eastAsia="en-US"/>
    </w:rPr>
  </w:style>
  <w:style w:type="paragraph" w:customStyle="1" w:styleId="F39D71581CC34BDCB1DE8FDA7A0488521">
    <w:name w:val="F39D71581CC34BDCB1DE8FDA7A0488521"/>
    <w:pPr>
      <w:spacing w:after="0" w:line="360" w:lineRule="auto"/>
    </w:pPr>
    <w:rPr>
      <w:rFonts w:ascii="Arial" w:eastAsiaTheme="minorHAnsi" w:hAnsi="Arial"/>
      <w:noProof/>
      <w:spacing w:val="8"/>
      <w:sz w:val="14"/>
      <w:lang w:eastAsia="en-US"/>
    </w:rPr>
  </w:style>
  <w:style w:type="paragraph" w:customStyle="1" w:styleId="2E8DEABEAF15422C9EAD104E4CAF9620">
    <w:name w:val="2E8DEABEAF15422C9EAD104E4CAF9620"/>
    <w:pPr>
      <w:spacing w:after="0" w:line="360" w:lineRule="auto"/>
    </w:pPr>
    <w:rPr>
      <w:rFonts w:ascii="Arial" w:eastAsiaTheme="minorHAnsi" w:hAnsi="Arial"/>
      <w:noProof/>
      <w:spacing w:val="8"/>
      <w:sz w:val="14"/>
      <w:lang w:eastAsia="en-US"/>
    </w:rPr>
  </w:style>
  <w:style w:type="paragraph" w:customStyle="1" w:styleId="D7DCA180C6CF4DAC8D49007ED18B1A6019">
    <w:name w:val="D7DCA180C6CF4DAC8D49007ED18B1A6019"/>
    <w:pPr>
      <w:spacing w:after="0" w:line="300" w:lineRule="atLeast"/>
    </w:pPr>
    <w:rPr>
      <w:rFonts w:ascii="Garamond" w:eastAsiaTheme="minorHAnsi" w:hAnsi="Garamond"/>
      <w:spacing w:val="4"/>
      <w:sz w:val="24"/>
      <w:lang w:eastAsia="en-US"/>
    </w:rPr>
  </w:style>
  <w:style w:type="paragraph" w:customStyle="1" w:styleId="7A4E2D918DE8454A9AF0016DE13A7CD216">
    <w:name w:val="7A4E2D918DE8454A9AF0016DE13A7CD216"/>
    <w:pPr>
      <w:spacing w:after="0" w:line="300" w:lineRule="atLeast"/>
    </w:pPr>
    <w:rPr>
      <w:rFonts w:ascii="Garamond" w:eastAsiaTheme="minorHAnsi" w:hAnsi="Garamond"/>
      <w:spacing w:val="4"/>
      <w:sz w:val="24"/>
      <w:lang w:eastAsia="en-US"/>
    </w:rPr>
  </w:style>
  <w:style w:type="paragraph" w:customStyle="1" w:styleId="003F486EEEA04E0EACD7C61FAB274BD3">
    <w:name w:val="003F486EEEA04E0EACD7C61FAB274BD3"/>
    <w:pPr>
      <w:spacing w:after="0" w:line="360" w:lineRule="auto"/>
    </w:pPr>
    <w:rPr>
      <w:rFonts w:ascii="Arial" w:eastAsiaTheme="minorHAnsi" w:hAnsi="Arial"/>
      <w:noProof/>
      <w:spacing w:val="8"/>
      <w:sz w:val="14"/>
      <w:lang w:eastAsia="en-US"/>
    </w:rPr>
  </w:style>
  <w:style w:type="paragraph" w:customStyle="1" w:styleId="E8E4F853322844F8BD5D2F89882FCDF9">
    <w:name w:val="E8E4F853322844F8BD5D2F89882FCDF9"/>
    <w:pPr>
      <w:spacing w:after="0" w:line="360" w:lineRule="auto"/>
    </w:pPr>
    <w:rPr>
      <w:rFonts w:ascii="Arial" w:eastAsiaTheme="minorHAnsi" w:hAnsi="Arial"/>
      <w:noProof/>
      <w:spacing w:val="8"/>
      <w:sz w:val="14"/>
      <w:lang w:eastAsia="en-US"/>
    </w:rPr>
  </w:style>
  <w:style w:type="paragraph" w:customStyle="1" w:styleId="BB1D998057214831AE8B8D372179AA65">
    <w:name w:val="BB1D998057214831AE8B8D372179AA65"/>
    <w:pPr>
      <w:spacing w:after="0" w:line="360" w:lineRule="auto"/>
    </w:pPr>
    <w:rPr>
      <w:rFonts w:ascii="Arial" w:eastAsiaTheme="minorHAnsi" w:hAnsi="Arial"/>
      <w:noProof/>
      <w:spacing w:val="8"/>
      <w:sz w:val="14"/>
      <w:lang w:eastAsia="en-US"/>
    </w:rPr>
  </w:style>
  <w:style w:type="paragraph" w:customStyle="1" w:styleId="D7DCA180C6CF4DAC8D49007ED18B1A6020">
    <w:name w:val="D7DCA180C6CF4DAC8D49007ED18B1A6020"/>
    <w:pPr>
      <w:spacing w:after="0" w:line="300" w:lineRule="atLeast"/>
    </w:pPr>
    <w:rPr>
      <w:rFonts w:ascii="Garamond" w:eastAsiaTheme="minorHAnsi" w:hAnsi="Garamond"/>
      <w:spacing w:val="4"/>
      <w:sz w:val="24"/>
      <w:lang w:eastAsia="en-US"/>
    </w:rPr>
  </w:style>
  <w:style w:type="paragraph" w:customStyle="1" w:styleId="7A4E2D918DE8454A9AF0016DE13A7CD217">
    <w:name w:val="7A4E2D918DE8454A9AF0016DE13A7CD217"/>
    <w:pPr>
      <w:spacing w:after="0" w:line="300" w:lineRule="atLeast"/>
    </w:pPr>
    <w:rPr>
      <w:rFonts w:ascii="Garamond" w:eastAsiaTheme="minorHAnsi" w:hAnsi="Garamond"/>
      <w:spacing w:val="4"/>
      <w:sz w:val="24"/>
      <w:lang w:eastAsia="en-US"/>
    </w:rPr>
  </w:style>
  <w:style w:type="paragraph" w:customStyle="1" w:styleId="003F486EEEA04E0EACD7C61FAB274BD31">
    <w:name w:val="003F486EEEA04E0EACD7C61FAB274BD31"/>
    <w:pPr>
      <w:spacing w:after="0" w:line="360" w:lineRule="auto"/>
    </w:pPr>
    <w:rPr>
      <w:rFonts w:ascii="Arial" w:eastAsiaTheme="minorHAnsi" w:hAnsi="Arial"/>
      <w:noProof/>
      <w:spacing w:val="8"/>
      <w:sz w:val="14"/>
      <w:lang w:eastAsia="en-US"/>
    </w:rPr>
  </w:style>
  <w:style w:type="paragraph" w:customStyle="1" w:styleId="E8E4F853322844F8BD5D2F89882FCDF91">
    <w:name w:val="E8E4F853322844F8BD5D2F89882FCDF91"/>
    <w:pPr>
      <w:spacing w:after="0" w:line="360" w:lineRule="auto"/>
    </w:pPr>
    <w:rPr>
      <w:rFonts w:ascii="Arial" w:eastAsiaTheme="minorHAnsi" w:hAnsi="Arial"/>
      <w:noProof/>
      <w:spacing w:val="8"/>
      <w:sz w:val="14"/>
      <w:lang w:eastAsia="en-US"/>
    </w:rPr>
  </w:style>
  <w:style w:type="paragraph" w:customStyle="1" w:styleId="BB1D998057214831AE8B8D372179AA651">
    <w:name w:val="BB1D998057214831AE8B8D372179AA651"/>
    <w:pPr>
      <w:spacing w:after="0" w:line="360" w:lineRule="auto"/>
    </w:pPr>
    <w:rPr>
      <w:rFonts w:ascii="Arial" w:eastAsiaTheme="minorHAnsi" w:hAnsi="Arial"/>
      <w:noProof/>
      <w:spacing w:val="8"/>
      <w:sz w:val="14"/>
      <w:lang w:eastAsia="en-US"/>
    </w:rPr>
  </w:style>
  <w:style w:type="paragraph" w:customStyle="1" w:styleId="D7DCA180C6CF4DAC8D49007ED18B1A6021">
    <w:name w:val="D7DCA180C6CF4DAC8D49007ED18B1A6021"/>
    <w:pPr>
      <w:spacing w:after="0" w:line="300" w:lineRule="atLeast"/>
    </w:pPr>
    <w:rPr>
      <w:rFonts w:ascii="Garamond" w:eastAsiaTheme="minorHAnsi" w:hAnsi="Garamond"/>
      <w:spacing w:val="4"/>
      <w:sz w:val="24"/>
      <w:lang w:eastAsia="en-US"/>
    </w:rPr>
  </w:style>
  <w:style w:type="paragraph" w:customStyle="1" w:styleId="7A4E2D918DE8454A9AF0016DE13A7CD218">
    <w:name w:val="7A4E2D918DE8454A9AF0016DE13A7CD218"/>
    <w:pPr>
      <w:spacing w:after="0" w:line="300" w:lineRule="atLeast"/>
    </w:pPr>
    <w:rPr>
      <w:rFonts w:ascii="Garamond" w:eastAsiaTheme="minorHAnsi" w:hAnsi="Garamond"/>
      <w:spacing w:val="4"/>
      <w:sz w:val="24"/>
      <w:lang w:eastAsia="en-US"/>
    </w:rPr>
  </w:style>
  <w:style w:type="paragraph" w:customStyle="1" w:styleId="003F486EEEA04E0EACD7C61FAB274BD32">
    <w:name w:val="003F486EEEA04E0EACD7C61FAB274BD32"/>
    <w:pPr>
      <w:spacing w:after="0" w:line="360" w:lineRule="auto"/>
    </w:pPr>
    <w:rPr>
      <w:rFonts w:ascii="Arial" w:eastAsiaTheme="minorHAnsi" w:hAnsi="Arial"/>
      <w:noProof/>
      <w:spacing w:val="8"/>
      <w:sz w:val="14"/>
      <w:lang w:eastAsia="en-US"/>
    </w:rPr>
  </w:style>
  <w:style w:type="paragraph" w:customStyle="1" w:styleId="E8E4F853322844F8BD5D2F89882FCDF92">
    <w:name w:val="E8E4F853322844F8BD5D2F89882FCDF92"/>
    <w:pPr>
      <w:spacing w:after="0" w:line="360" w:lineRule="auto"/>
    </w:pPr>
    <w:rPr>
      <w:rFonts w:ascii="Arial" w:eastAsiaTheme="minorHAnsi" w:hAnsi="Arial"/>
      <w:noProof/>
      <w:spacing w:val="8"/>
      <w:sz w:val="14"/>
      <w:lang w:eastAsia="en-US"/>
    </w:rPr>
  </w:style>
  <w:style w:type="paragraph" w:customStyle="1" w:styleId="BB1D998057214831AE8B8D372179AA652">
    <w:name w:val="BB1D998057214831AE8B8D372179AA652"/>
    <w:pPr>
      <w:spacing w:after="0" w:line="360" w:lineRule="auto"/>
    </w:pPr>
    <w:rPr>
      <w:rFonts w:ascii="Arial" w:eastAsiaTheme="minorHAnsi" w:hAnsi="Arial"/>
      <w:noProof/>
      <w:spacing w:val="8"/>
      <w:sz w:val="14"/>
      <w:lang w:eastAsia="en-US"/>
    </w:rPr>
  </w:style>
  <w:style w:type="paragraph" w:customStyle="1" w:styleId="D7DCA180C6CF4DAC8D49007ED18B1A6022">
    <w:name w:val="D7DCA180C6CF4DAC8D49007ED18B1A6022"/>
    <w:pPr>
      <w:spacing w:after="0" w:line="300" w:lineRule="atLeast"/>
    </w:pPr>
    <w:rPr>
      <w:rFonts w:eastAsiaTheme="minorHAnsi"/>
      <w:spacing w:val="4"/>
      <w:sz w:val="24"/>
      <w:lang w:eastAsia="en-US"/>
    </w:rPr>
  </w:style>
  <w:style w:type="paragraph" w:customStyle="1" w:styleId="7A4E2D918DE8454A9AF0016DE13A7CD219">
    <w:name w:val="7A4E2D918DE8454A9AF0016DE13A7CD219"/>
    <w:pPr>
      <w:spacing w:after="0" w:line="300" w:lineRule="atLeast"/>
    </w:pPr>
    <w:rPr>
      <w:rFonts w:eastAsiaTheme="minorHAnsi"/>
      <w:spacing w:val="4"/>
      <w:sz w:val="24"/>
      <w:lang w:eastAsia="en-US"/>
    </w:rPr>
  </w:style>
  <w:style w:type="paragraph" w:customStyle="1" w:styleId="003F486EEEA04E0EACD7C61FAB274BD33">
    <w:name w:val="003F486EEEA04E0EACD7C61FAB274BD33"/>
    <w:pPr>
      <w:tabs>
        <w:tab w:val="left" w:pos="567"/>
      </w:tabs>
      <w:spacing w:after="0" w:line="180" w:lineRule="exact"/>
    </w:pPr>
    <w:rPr>
      <w:rFonts w:ascii="Arial" w:eastAsiaTheme="minorHAnsi" w:hAnsi="Arial"/>
      <w:noProof/>
      <w:color w:val="666666"/>
      <w:spacing w:val="8"/>
      <w:sz w:val="14"/>
      <w:lang w:eastAsia="en-US"/>
    </w:rPr>
  </w:style>
  <w:style w:type="paragraph" w:customStyle="1" w:styleId="E8E4F853322844F8BD5D2F89882FCDF93">
    <w:name w:val="E8E4F853322844F8BD5D2F89882FCDF93"/>
    <w:pPr>
      <w:tabs>
        <w:tab w:val="left" w:pos="567"/>
      </w:tabs>
      <w:spacing w:after="0" w:line="180" w:lineRule="exact"/>
    </w:pPr>
    <w:rPr>
      <w:rFonts w:ascii="Arial" w:eastAsiaTheme="minorHAnsi" w:hAnsi="Arial"/>
      <w:noProof/>
      <w:color w:val="666666"/>
      <w:spacing w:val="8"/>
      <w:sz w:val="14"/>
      <w:lang w:eastAsia="en-US"/>
    </w:rPr>
  </w:style>
  <w:style w:type="paragraph" w:customStyle="1" w:styleId="BB1D998057214831AE8B8D372179AA653">
    <w:name w:val="BB1D998057214831AE8B8D372179AA653"/>
    <w:pPr>
      <w:tabs>
        <w:tab w:val="left" w:pos="567"/>
      </w:tabs>
      <w:spacing w:after="0" w:line="180" w:lineRule="exact"/>
    </w:pPr>
    <w:rPr>
      <w:rFonts w:ascii="Arial" w:eastAsiaTheme="minorHAnsi" w:hAnsi="Arial"/>
      <w:noProof/>
      <w:color w:val="666666"/>
      <w:spacing w:val="8"/>
      <w:sz w:val="14"/>
      <w:lang w:eastAsia="en-US"/>
    </w:rPr>
  </w:style>
  <w:style w:type="paragraph" w:customStyle="1" w:styleId="310BB5191E1C46F78875507B951AC45C">
    <w:name w:val="310BB5191E1C46F78875507B951AC45C"/>
    <w:pPr>
      <w:spacing w:after="160" w:line="259" w:lineRule="auto"/>
    </w:pPr>
  </w:style>
  <w:style w:type="paragraph" w:customStyle="1" w:styleId="D7DCA180C6CF4DAC8D49007ED18B1A6023">
    <w:name w:val="D7DCA180C6CF4DAC8D49007ED18B1A6023"/>
    <w:pPr>
      <w:spacing w:after="0" w:line="300" w:lineRule="atLeast"/>
    </w:pPr>
    <w:rPr>
      <w:rFonts w:eastAsiaTheme="minorHAnsi"/>
      <w:spacing w:val="4"/>
      <w:sz w:val="24"/>
      <w:lang w:eastAsia="en-US"/>
    </w:rPr>
  </w:style>
  <w:style w:type="paragraph" w:customStyle="1" w:styleId="7A4E2D918DE8454A9AF0016DE13A7CD220">
    <w:name w:val="7A4E2D918DE8454A9AF0016DE13A7CD220"/>
    <w:pPr>
      <w:spacing w:after="0" w:line="300" w:lineRule="atLeast"/>
    </w:pPr>
    <w:rPr>
      <w:rFonts w:eastAsiaTheme="minorHAnsi"/>
      <w:spacing w:val="4"/>
      <w:sz w:val="24"/>
      <w:lang w:eastAsia="en-US"/>
    </w:rPr>
  </w:style>
  <w:style w:type="paragraph" w:customStyle="1" w:styleId="003F486EEEA04E0EACD7C61FAB274BD34">
    <w:name w:val="003F486EEEA04E0EACD7C61FAB274BD34"/>
    <w:pPr>
      <w:tabs>
        <w:tab w:val="left" w:pos="567"/>
      </w:tabs>
      <w:spacing w:after="0" w:line="180" w:lineRule="exact"/>
    </w:pPr>
    <w:rPr>
      <w:rFonts w:ascii="Arial" w:eastAsiaTheme="minorHAnsi" w:hAnsi="Arial"/>
      <w:noProof/>
      <w:color w:val="666666"/>
      <w:spacing w:val="8"/>
      <w:sz w:val="14"/>
      <w:lang w:eastAsia="en-US"/>
    </w:rPr>
  </w:style>
  <w:style w:type="paragraph" w:customStyle="1" w:styleId="E8E4F853322844F8BD5D2F89882FCDF94">
    <w:name w:val="E8E4F853322844F8BD5D2F89882FCDF94"/>
    <w:pPr>
      <w:tabs>
        <w:tab w:val="left" w:pos="567"/>
      </w:tabs>
      <w:spacing w:after="0" w:line="180" w:lineRule="exact"/>
    </w:pPr>
    <w:rPr>
      <w:rFonts w:ascii="Arial" w:eastAsiaTheme="minorHAnsi" w:hAnsi="Arial"/>
      <w:noProof/>
      <w:color w:val="666666"/>
      <w:spacing w:val="8"/>
      <w:sz w:val="14"/>
      <w:lang w:eastAsia="en-US"/>
    </w:rPr>
  </w:style>
  <w:style w:type="paragraph" w:customStyle="1" w:styleId="BB1D998057214831AE8B8D372179AA654">
    <w:name w:val="BB1D998057214831AE8B8D372179AA654"/>
    <w:pPr>
      <w:tabs>
        <w:tab w:val="left" w:pos="567"/>
      </w:tabs>
      <w:spacing w:after="0" w:line="180" w:lineRule="exact"/>
    </w:pPr>
    <w:rPr>
      <w:rFonts w:ascii="Arial" w:eastAsiaTheme="minorHAnsi" w:hAnsi="Arial"/>
      <w:noProof/>
      <w:color w:val="666666"/>
      <w:spacing w:val="8"/>
      <w:sz w:val="14"/>
      <w:lang w:eastAsia="en-US"/>
    </w:rPr>
  </w:style>
  <w:style w:type="paragraph" w:customStyle="1" w:styleId="9699220D9C0445C4AE71382F38D3C44D">
    <w:name w:val="9699220D9C0445C4AE71382F38D3C44D"/>
    <w:pPr>
      <w:spacing w:after="160" w:line="259" w:lineRule="auto"/>
    </w:pPr>
  </w:style>
  <w:style w:type="paragraph" w:customStyle="1" w:styleId="D7DCA180C6CF4DAC8D49007ED18B1A6024">
    <w:name w:val="D7DCA180C6CF4DAC8D49007ED18B1A6024"/>
    <w:pPr>
      <w:spacing w:after="0" w:line="300" w:lineRule="atLeast"/>
    </w:pPr>
    <w:rPr>
      <w:rFonts w:eastAsiaTheme="minorHAnsi"/>
      <w:spacing w:val="4"/>
      <w:sz w:val="24"/>
      <w:lang w:eastAsia="en-US"/>
    </w:rPr>
  </w:style>
  <w:style w:type="paragraph" w:customStyle="1" w:styleId="7A4E2D918DE8454A9AF0016DE13A7CD221">
    <w:name w:val="7A4E2D918DE8454A9AF0016DE13A7CD221"/>
    <w:pPr>
      <w:spacing w:after="0" w:line="300" w:lineRule="atLeast"/>
    </w:pPr>
    <w:rPr>
      <w:rFonts w:eastAsiaTheme="minorHAnsi"/>
      <w:spacing w:val="4"/>
      <w:sz w:val="24"/>
      <w:lang w:eastAsia="en-US"/>
    </w:rPr>
  </w:style>
  <w:style w:type="paragraph" w:customStyle="1" w:styleId="003F486EEEA04E0EACD7C61FAB274BD35">
    <w:name w:val="003F486EEEA04E0EACD7C61FAB274BD35"/>
    <w:pPr>
      <w:tabs>
        <w:tab w:val="left" w:pos="567"/>
      </w:tabs>
      <w:spacing w:after="0" w:line="180" w:lineRule="exact"/>
    </w:pPr>
    <w:rPr>
      <w:rFonts w:ascii="Arial" w:eastAsiaTheme="minorHAnsi" w:hAnsi="Arial"/>
      <w:noProof/>
      <w:color w:val="666666"/>
      <w:spacing w:val="8"/>
      <w:sz w:val="14"/>
      <w:lang w:eastAsia="en-US"/>
    </w:rPr>
  </w:style>
  <w:style w:type="paragraph" w:customStyle="1" w:styleId="E8E4F853322844F8BD5D2F89882FCDF95">
    <w:name w:val="E8E4F853322844F8BD5D2F89882FCDF95"/>
    <w:pPr>
      <w:tabs>
        <w:tab w:val="left" w:pos="567"/>
      </w:tabs>
      <w:spacing w:after="0" w:line="180" w:lineRule="exact"/>
    </w:pPr>
    <w:rPr>
      <w:rFonts w:ascii="Arial" w:eastAsiaTheme="minorHAnsi" w:hAnsi="Arial"/>
      <w:noProof/>
      <w:color w:val="666666"/>
      <w:spacing w:val="8"/>
      <w:sz w:val="14"/>
      <w:lang w:eastAsia="en-US"/>
    </w:rPr>
  </w:style>
  <w:style w:type="paragraph" w:customStyle="1" w:styleId="BB1D998057214831AE8B8D372179AA655">
    <w:name w:val="BB1D998057214831AE8B8D372179AA655"/>
    <w:pPr>
      <w:tabs>
        <w:tab w:val="left" w:pos="567"/>
      </w:tabs>
      <w:spacing w:after="0" w:line="180" w:lineRule="exact"/>
    </w:pPr>
    <w:rPr>
      <w:rFonts w:ascii="Arial" w:eastAsiaTheme="minorHAnsi" w:hAnsi="Arial"/>
      <w:noProof/>
      <w:color w:val="666666"/>
      <w:spacing w:val="8"/>
      <w:sz w:val="14"/>
      <w:lang w:eastAsia="en-US"/>
    </w:rPr>
  </w:style>
  <w:style w:type="paragraph" w:customStyle="1" w:styleId="D7DCA180C6CF4DAC8D49007ED18B1A6025">
    <w:name w:val="D7DCA180C6CF4DAC8D49007ED18B1A6025"/>
    <w:pPr>
      <w:spacing w:after="0" w:line="300" w:lineRule="atLeast"/>
    </w:pPr>
    <w:rPr>
      <w:rFonts w:eastAsiaTheme="minorHAnsi"/>
      <w:spacing w:val="4"/>
      <w:sz w:val="24"/>
      <w:lang w:eastAsia="en-US"/>
    </w:rPr>
  </w:style>
  <w:style w:type="paragraph" w:customStyle="1" w:styleId="7A4E2D918DE8454A9AF0016DE13A7CD222">
    <w:name w:val="7A4E2D918DE8454A9AF0016DE13A7CD222"/>
    <w:pPr>
      <w:spacing w:after="0" w:line="300" w:lineRule="atLeast"/>
    </w:pPr>
    <w:rPr>
      <w:rFonts w:eastAsiaTheme="minorHAnsi"/>
      <w:spacing w:val="4"/>
      <w:sz w:val="24"/>
      <w:lang w:eastAsia="en-US"/>
    </w:rPr>
  </w:style>
  <w:style w:type="paragraph" w:customStyle="1" w:styleId="003F486EEEA04E0EACD7C61FAB274BD36">
    <w:name w:val="003F486EEEA04E0EACD7C61FAB274BD36"/>
    <w:pPr>
      <w:tabs>
        <w:tab w:val="left" w:pos="567"/>
      </w:tabs>
      <w:spacing w:after="0" w:line="180" w:lineRule="exact"/>
    </w:pPr>
    <w:rPr>
      <w:rFonts w:ascii="Arial" w:eastAsiaTheme="minorHAnsi" w:hAnsi="Arial"/>
      <w:noProof/>
      <w:color w:val="666666"/>
      <w:spacing w:val="8"/>
      <w:sz w:val="14"/>
      <w:lang w:eastAsia="en-US"/>
    </w:rPr>
  </w:style>
  <w:style w:type="paragraph" w:customStyle="1" w:styleId="E8E4F853322844F8BD5D2F89882FCDF96">
    <w:name w:val="E8E4F853322844F8BD5D2F89882FCDF96"/>
    <w:pPr>
      <w:tabs>
        <w:tab w:val="left" w:pos="567"/>
      </w:tabs>
      <w:spacing w:after="0" w:line="180" w:lineRule="exact"/>
    </w:pPr>
    <w:rPr>
      <w:rFonts w:ascii="Arial" w:eastAsiaTheme="minorHAnsi" w:hAnsi="Arial"/>
      <w:noProof/>
      <w:color w:val="666666"/>
      <w:spacing w:val="8"/>
      <w:sz w:val="14"/>
      <w:lang w:eastAsia="en-US"/>
    </w:rPr>
  </w:style>
  <w:style w:type="paragraph" w:customStyle="1" w:styleId="BB1D998057214831AE8B8D372179AA656">
    <w:name w:val="BB1D998057214831AE8B8D372179AA656"/>
    <w:pPr>
      <w:tabs>
        <w:tab w:val="left" w:pos="567"/>
      </w:tabs>
      <w:spacing w:after="0" w:line="180" w:lineRule="exact"/>
    </w:pPr>
    <w:rPr>
      <w:rFonts w:ascii="Arial" w:eastAsiaTheme="minorHAnsi" w:hAnsi="Arial"/>
      <w:noProof/>
      <w:color w:val="666666"/>
      <w:spacing w:val="8"/>
      <w:sz w:val="14"/>
      <w:lang w:eastAsia="en-US"/>
    </w:rPr>
  </w:style>
  <w:style w:type="paragraph" w:customStyle="1" w:styleId="970A3C5E15444805B5067559F3A3DD05">
    <w:name w:val="970A3C5E15444805B5067559F3A3DD05"/>
    <w:pPr>
      <w:spacing w:after="160" w:line="259" w:lineRule="auto"/>
    </w:pPr>
  </w:style>
  <w:style w:type="paragraph" w:customStyle="1" w:styleId="D7DCA180C6CF4DAC8D49007ED18B1A6026">
    <w:name w:val="D7DCA180C6CF4DAC8D49007ED18B1A6026"/>
    <w:pPr>
      <w:spacing w:after="0" w:line="300" w:lineRule="atLeast"/>
    </w:pPr>
    <w:rPr>
      <w:rFonts w:eastAsiaTheme="minorHAnsi"/>
      <w:spacing w:val="4"/>
      <w:sz w:val="24"/>
      <w:lang w:eastAsia="en-US"/>
    </w:rPr>
  </w:style>
  <w:style w:type="paragraph" w:customStyle="1" w:styleId="7A4E2D918DE8454A9AF0016DE13A7CD223">
    <w:name w:val="7A4E2D918DE8454A9AF0016DE13A7CD223"/>
    <w:pPr>
      <w:spacing w:after="0" w:line="300" w:lineRule="atLeast"/>
    </w:pPr>
    <w:rPr>
      <w:rFonts w:eastAsiaTheme="minorHAnsi"/>
      <w:spacing w:val="4"/>
      <w:sz w:val="24"/>
      <w:lang w:eastAsia="en-US"/>
    </w:rPr>
  </w:style>
  <w:style w:type="paragraph" w:customStyle="1" w:styleId="003F486EEEA04E0EACD7C61FAB274BD37">
    <w:name w:val="003F486EEEA04E0EACD7C61FAB274BD37"/>
    <w:pPr>
      <w:tabs>
        <w:tab w:val="left" w:pos="624"/>
      </w:tabs>
      <w:spacing w:after="0" w:line="180" w:lineRule="exact"/>
    </w:pPr>
    <w:rPr>
      <w:rFonts w:ascii="Arial" w:eastAsiaTheme="minorHAnsi" w:hAnsi="Arial"/>
      <w:noProof/>
      <w:color w:val="666666"/>
      <w:spacing w:val="8"/>
      <w:sz w:val="14"/>
      <w:lang w:eastAsia="en-US"/>
    </w:rPr>
  </w:style>
  <w:style w:type="paragraph" w:customStyle="1" w:styleId="E8E4F853322844F8BD5D2F89882FCDF97">
    <w:name w:val="E8E4F853322844F8BD5D2F89882FCDF97"/>
    <w:pPr>
      <w:tabs>
        <w:tab w:val="left" w:pos="624"/>
      </w:tabs>
      <w:spacing w:after="0" w:line="180" w:lineRule="exact"/>
    </w:pPr>
    <w:rPr>
      <w:rFonts w:ascii="Arial" w:eastAsiaTheme="minorHAnsi" w:hAnsi="Arial"/>
      <w:noProof/>
      <w:color w:val="666666"/>
      <w:spacing w:val="8"/>
      <w:sz w:val="14"/>
      <w:lang w:eastAsia="en-US"/>
    </w:rPr>
  </w:style>
  <w:style w:type="paragraph" w:customStyle="1" w:styleId="BB1D998057214831AE8B8D372179AA657">
    <w:name w:val="BB1D998057214831AE8B8D372179AA657"/>
    <w:pPr>
      <w:tabs>
        <w:tab w:val="left" w:pos="624"/>
      </w:tabs>
      <w:spacing w:after="0" w:line="180" w:lineRule="exact"/>
    </w:pPr>
    <w:rPr>
      <w:rFonts w:ascii="Arial" w:eastAsiaTheme="minorHAnsi" w:hAnsi="Arial"/>
      <w:noProof/>
      <w:color w:val="666666"/>
      <w:spacing w:val="8"/>
      <w:sz w:val="14"/>
      <w:lang w:eastAsia="en-US"/>
    </w:rPr>
  </w:style>
  <w:style w:type="paragraph" w:customStyle="1" w:styleId="D7DCA180C6CF4DAC8D49007ED18B1A6027">
    <w:name w:val="D7DCA180C6CF4DAC8D49007ED18B1A6027"/>
    <w:pPr>
      <w:spacing w:after="0" w:line="230" w:lineRule="atLeast"/>
    </w:pPr>
    <w:rPr>
      <w:rFonts w:eastAsiaTheme="minorHAnsi"/>
      <w:spacing w:val="4"/>
      <w:sz w:val="18"/>
      <w:lang w:eastAsia="en-US"/>
    </w:rPr>
  </w:style>
  <w:style w:type="paragraph" w:customStyle="1" w:styleId="7A4E2D918DE8454A9AF0016DE13A7CD224">
    <w:name w:val="7A4E2D918DE8454A9AF0016DE13A7CD224"/>
    <w:pPr>
      <w:spacing w:after="0" w:line="230" w:lineRule="atLeast"/>
    </w:pPr>
    <w:rPr>
      <w:rFonts w:eastAsiaTheme="minorHAnsi"/>
      <w:spacing w:val="4"/>
      <w:sz w:val="18"/>
      <w:lang w:eastAsia="en-US"/>
    </w:rPr>
  </w:style>
  <w:style w:type="paragraph" w:customStyle="1" w:styleId="003F486EEEA04E0EACD7C61FAB274BD38">
    <w:name w:val="003F486EEEA04E0EACD7C61FAB274BD38"/>
    <w:pPr>
      <w:tabs>
        <w:tab w:val="left" w:pos="624"/>
      </w:tabs>
      <w:spacing w:after="0" w:line="180" w:lineRule="atLeast"/>
    </w:pPr>
    <w:rPr>
      <w:rFonts w:ascii="Arial" w:eastAsiaTheme="minorHAnsi" w:hAnsi="Arial"/>
      <w:noProof/>
      <w:color w:val="666666"/>
      <w:spacing w:val="8"/>
      <w:sz w:val="14"/>
      <w:lang w:eastAsia="en-US"/>
    </w:rPr>
  </w:style>
  <w:style w:type="paragraph" w:customStyle="1" w:styleId="E8E4F853322844F8BD5D2F89882FCDF98">
    <w:name w:val="E8E4F853322844F8BD5D2F89882FCDF98"/>
    <w:pPr>
      <w:tabs>
        <w:tab w:val="left" w:pos="624"/>
      </w:tabs>
      <w:spacing w:after="0" w:line="180" w:lineRule="atLeast"/>
    </w:pPr>
    <w:rPr>
      <w:rFonts w:ascii="Arial" w:eastAsiaTheme="minorHAnsi" w:hAnsi="Arial"/>
      <w:noProof/>
      <w:color w:val="666666"/>
      <w:spacing w:val="8"/>
      <w:sz w:val="14"/>
      <w:lang w:eastAsia="en-US"/>
    </w:rPr>
  </w:style>
  <w:style w:type="paragraph" w:customStyle="1" w:styleId="BB1D998057214831AE8B8D372179AA658">
    <w:name w:val="BB1D998057214831AE8B8D372179AA658"/>
    <w:pPr>
      <w:tabs>
        <w:tab w:val="left" w:pos="624"/>
      </w:tabs>
      <w:spacing w:after="0" w:line="180" w:lineRule="atLeast"/>
    </w:pPr>
    <w:rPr>
      <w:rFonts w:ascii="Arial" w:eastAsiaTheme="minorHAnsi" w:hAnsi="Arial"/>
      <w:noProof/>
      <w:color w:val="666666"/>
      <w:spacing w:val="8"/>
      <w:sz w:val="14"/>
      <w:lang w:eastAsia="en-US"/>
    </w:rPr>
  </w:style>
  <w:style w:type="paragraph" w:customStyle="1" w:styleId="B28065C8408C4B378A5DE2DE211CF017">
    <w:name w:val="B28065C8408C4B378A5DE2DE211CF017"/>
    <w:pPr>
      <w:spacing w:after="160" w:line="259" w:lineRule="auto"/>
    </w:pPr>
  </w:style>
  <w:style w:type="paragraph" w:customStyle="1" w:styleId="3083146924DB44E98048BA21CF9EDA99">
    <w:name w:val="3083146924DB44E98048BA21CF9EDA99"/>
    <w:pPr>
      <w:spacing w:after="160" w:line="259" w:lineRule="auto"/>
    </w:pPr>
  </w:style>
  <w:style w:type="paragraph" w:customStyle="1" w:styleId="2D8C2880804B439395CA5E5A41662FC6">
    <w:name w:val="2D8C2880804B439395CA5E5A41662FC6"/>
    <w:pPr>
      <w:spacing w:after="160" w:line="259" w:lineRule="auto"/>
    </w:pPr>
  </w:style>
  <w:style w:type="paragraph" w:customStyle="1" w:styleId="222970E49F5F429698AE3FA2000C612B">
    <w:name w:val="222970E49F5F429698AE3FA2000C612B"/>
    <w:pPr>
      <w:spacing w:after="160" w:line="259" w:lineRule="auto"/>
    </w:pPr>
  </w:style>
  <w:style w:type="paragraph" w:customStyle="1" w:styleId="C717898BF3A44C698E958307C339F31B">
    <w:name w:val="C717898BF3A44C698E958307C339F31B"/>
    <w:pPr>
      <w:spacing w:after="160" w:line="259" w:lineRule="auto"/>
    </w:pPr>
  </w:style>
  <w:style w:type="paragraph" w:customStyle="1" w:styleId="8D4C39BC2EF5417EAE24D903457F86C0">
    <w:name w:val="8D4C39BC2EF5417EAE24D903457F86C0"/>
    <w:pPr>
      <w:spacing w:after="160" w:line="259" w:lineRule="auto"/>
    </w:pPr>
  </w:style>
  <w:style w:type="paragraph" w:customStyle="1" w:styleId="A9777E6DC0D94FF38FD688DB6DFE24AD">
    <w:name w:val="A9777E6DC0D94FF38FD688DB6DFE24AD"/>
    <w:pPr>
      <w:spacing w:after="160" w:line="259" w:lineRule="auto"/>
    </w:pPr>
  </w:style>
  <w:style w:type="paragraph" w:customStyle="1" w:styleId="35162B1DE50549B4A973D96A286C27CB">
    <w:name w:val="35162B1DE50549B4A973D96A286C27CB"/>
    <w:pPr>
      <w:spacing w:after="160" w:line="259" w:lineRule="auto"/>
    </w:pPr>
  </w:style>
  <w:style w:type="paragraph" w:customStyle="1" w:styleId="21E0E4BD88BE47A7AC994304F95D4682">
    <w:name w:val="21E0E4BD88BE47A7AC994304F95D4682"/>
    <w:pPr>
      <w:spacing w:after="160" w:line="259" w:lineRule="auto"/>
    </w:pPr>
  </w:style>
  <w:style w:type="paragraph" w:customStyle="1" w:styleId="383FF091AA0B4E248A24B32F7A935013">
    <w:name w:val="383FF091AA0B4E248A24B32F7A935013"/>
    <w:pPr>
      <w:spacing w:after="160" w:line="259" w:lineRule="auto"/>
    </w:pPr>
  </w:style>
  <w:style w:type="paragraph" w:customStyle="1" w:styleId="19505188120A4EF18DD51D87517BDB32">
    <w:name w:val="19505188120A4EF18DD51D87517BDB32"/>
    <w:pPr>
      <w:spacing w:after="160" w:line="259" w:lineRule="auto"/>
    </w:pPr>
  </w:style>
  <w:style w:type="paragraph" w:customStyle="1" w:styleId="89D2B0E4141448DAA72F9EB52A75FCD4">
    <w:name w:val="89D2B0E4141448DAA72F9EB52A75FCD4"/>
    <w:pPr>
      <w:spacing w:after="160" w:line="259" w:lineRule="auto"/>
    </w:pPr>
  </w:style>
  <w:style w:type="paragraph" w:customStyle="1" w:styleId="F3EF4065DB0649229328E132BFB71E33">
    <w:name w:val="F3EF4065DB0649229328E132BFB71E33"/>
    <w:pPr>
      <w:spacing w:after="160" w:line="259" w:lineRule="auto"/>
    </w:pPr>
  </w:style>
  <w:style w:type="paragraph" w:customStyle="1" w:styleId="8BD2E73769F348F7A426C69A4DABCDEA">
    <w:name w:val="8BD2E73769F348F7A426C69A4DABCDEA"/>
    <w:pPr>
      <w:spacing w:after="160" w:line="259" w:lineRule="auto"/>
    </w:pPr>
  </w:style>
  <w:style w:type="paragraph" w:customStyle="1" w:styleId="B1AF709DC74F4515BB2EAE8CDBD4457C">
    <w:name w:val="B1AF709DC74F4515BB2EAE8CDBD4457C"/>
    <w:pPr>
      <w:spacing w:after="160" w:line="259" w:lineRule="auto"/>
    </w:pPr>
  </w:style>
  <w:style w:type="paragraph" w:customStyle="1" w:styleId="06A272845EAE43A2801BC206B0A5437F">
    <w:name w:val="06A272845EAE43A2801BC206B0A5437F"/>
    <w:pPr>
      <w:spacing w:after="160" w:line="259" w:lineRule="auto"/>
    </w:pPr>
  </w:style>
  <w:style w:type="paragraph" w:customStyle="1" w:styleId="209F642E7A614A85B894674964FF546C">
    <w:name w:val="209F642E7A614A85B894674964FF546C"/>
    <w:pPr>
      <w:spacing w:after="160" w:line="259" w:lineRule="auto"/>
    </w:pPr>
  </w:style>
  <w:style w:type="paragraph" w:customStyle="1" w:styleId="69C72C18D01E466199511A666A50BBA2">
    <w:name w:val="69C72C18D01E466199511A666A50BBA2"/>
    <w:pPr>
      <w:spacing w:after="160" w:line="259" w:lineRule="auto"/>
    </w:pPr>
  </w:style>
  <w:style w:type="paragraph" w:customStyle="1" w:styleId="CEF75AA6FAC34F728117A8C602D39779">
    <w:name w:val="CEF75AA6FAC34F728117A8C602D39779"/>
    <w:pPr>
      <w:spacing w:after="160" w:line="259" w:lineRule="auto"/>
    </w:pPr>
  </w:style>
  <w:style w:type="paragraph" w:customStyle="1" w:styleId="69C72C18D01E466199511A666A50BBA21">
    <w:name w:val="69C72C18D01E466199511A666A50BBA21"/>
    <w:pPr>
      <w:spacing w:after="0" w:line="230" w:lineRule="atLeast"/>
    </w:pPr>
    <w:rPr>
      <w:rFonts w:eastAsiaTheme="minorHAnsi"/>
      <w:sz w:val="18"/>
      <w:lang w:eastAsia="en-US"/>
    </w:rPr>
  </w:style>
  <w:style w:type="paragraph" w:customStyle="1" w:styleId="2B73D18F1036484DB8FF0D9EAD8AC7E4">
    <w:name w:val="2B73D18F1036484DB8FF0D9EAD8AC7E4"/>
    <w:pPr>
      <w:tabs>
        <w:tab w:val="left" w:pos="567"/>
      </w:tabs>
      <w:spacing w:after="0" w:line="180" w:lineRule="atLeast"/>
    </w:pPr>
    <w:rPr>
      <w:rFonts w:ascii="Arial" w:eastAsiaTheme="minorHAnsi" w:hAnsi="Arial"/>
      <w:noProof/>
      <w:color w:val="666666"/>
      <w:sz w:val="14"/>
      <w:lang w:eastAsia="en-US"/>
    </w:rPr>
  </w:style>
  <w:style w:type="paragraph" w:customStyle="1" w:styleId="9EE5FD5C117F47C584C857E82A7773D3">
    <w:name w:val="9EE5FD5C117F47C584C857E82A7773D3"/>
    <w:pPr>
      <w:tabs>
        <w:tab w:val="left" w:pos="567"/>
      </w:tabs>
      <w:spacing w:after="0" w:line="180" w:lineRule="atLeast"/>
    </w:pPr>
    <w:rPr>
      <w:rFonts w:ascii="Arial" w:eastAsiaTheme="minorHAnsi" w:hAnsi="Arial"/>
      <w:noProof/>
      <w:color w:val="666666"/>
      <w:sz w:val="14"/>
      <w:lang w:eastAsia="en-US"/>
    </w:rPr>
  </w:style>
  <w:style w:type="paragraph" w:customStyle="1" w:styleId="417C96B54F4D49ED8B9D62B2E334B89A">
    <w:name w:val="417C96B54F4D49ED8B9D62B2E334B89A"/>
    <w:pPr>
      <w:tabs>
        <w:tab w:val="left" w:pos="567"/>
      </w:tabs>
      <w:spacing w:after="0" w:line="180" w:lineRule="atLeast"/>
    </w:pPr>
    <w:rPr>
      <w:rFonts w:ascii="Arial" w:eastAsiaTheme="minorHAnsi" w:hAnsi="Arial"/>
      <w:noProof/>
      <w:color w:val="666666"/>
      <w:sz w:val="14"/>
      <w:lang w:eastAsia="en-US"/>
    </w:rPr>
  </w:style>
  <w:style w:type="paragraph" w:customStyle="1" w:styleId="5DB64994570B41C0BEC7DFC242D794DE">
    <w:name w:val="5DB64994570B41C0BEC7DFC242D794DE"/>
    <w:pPr>
      <w:tabs>
        <w:tab w:val="left" w:pos="567"/>
      </w:tabs>
      <w:spacing w:after="0" w:line="180" w:lineRule="atLeast"/>
    </w:pPr>
    <w:rPr>
      <w:rFonts w:ascii="Arial" w:eastAsiaTheme="minorHAnsi" w:hAnsi="Arial"/>
      <w:noProof/>
      <w:color w:val="666666"/>
      <w:sz w:val="14"/>
      <w:lang w:eastAsia="en-US"/>
    </w:rPr>
  </w:style>
  <w:style w:type="paragraph" w:customStyle="1" w:styleId="B1686D32BF4E43BA8D3BC3D606F55262">
    <w:name w:val="B1686D32BF4E43BA8D3BC3D606F55262"/>
    <w:pPr>
      <w:tabs>
        <w:tab w:val="left" w:pos="567"/>
      </w:tabs>
      <w:spacing w:after="0" w:line="180" w:lineRule="atLeast"/>
    </w:pPr>
    <w:rPr>
      <w:rFonts w:ascii="Arial" w:eastAsiaTheme="minorHAnsi" w:hAnsi="Arial"/>
      <w:noProof/>
      <w:color w:val="666666"/>
      <w:sz w:val="14"/>
      <w:lang w:eastAsia="en-US"/>
    </w:rPr>
  </w:style>
  <w:style w:type="paragraph" w:customStyle="1" w:styleId="656040BED8F045AE93AE6BC04C0EAC9A">
    <w:name w:val="656040BED8F045AE93AE6BC04C0EAC9A"/>
    <w:pPr>
      <w:tabs>
        <w:tab w:val="left" w:pos="567"/>
      </w:tabs>
      <w:spacing w:after="0" w:line="180" w:lineRule="atLeast"/>
    </w:pPr>
    <w:rPr>
      <w:rFonts w:ascii="Arial" w:eastAsiaTheme="minorHAnsi" w:hAnsi="Arial"/>
      <w:noProof/>
      <w:color w:val="666666"/>
      <w:sz w:val="14"/>
      <w:lang w:eastAsia="en-US"/>
    </w:rPr>
  </w:style>
  <w:style w:type="paragraph" w:customStyle="1" w:styleId="69C72C18D01E466199511A666A50BBA22">
    <w:name w:val="69C72C18D01E466199511A666A50BBA22"/>
    <w:rsid w:val="00780549"/>
    <w:pPr>
      <w:spacing w:after="0" w:line="230" w:lineRule="atLeast"/>
    </w:pPr>
    <w:rPr>
      <w:rFonts w:eastAsiaTheme="minorHAnsi"/>
      <w:sz w:val="18"/>
      <w:lang w:eastAsia="en-US"/>
    </w:rPr>
  </w:style>
  <w:style w:type="paragraph" w:customStyle="1" w:styleId="69C72C18D01E466199511A666A50BBA23">
    <w:name w:val="69C72C18D01E466199511A666A50BBA23"/>
    <w:rsid w:val="000919F5"/>
    <w:pPr>
      <w:spacing w:after="0" w:line="230" w:lineRule="atLeast"/>
    </w:pPr>
    <w:rPr>
      <w:rFonts w:eastAsiaTheme="minorHAnsi"/>
      <w:sz w:val="18"/>
      <w:lang w:eastAsia="en-US"/>
    </w:rPr>
  </w:style>
  <w:style w:type="paragraph" w:customStyle="1" w:styleId="69C72C18D01E466199511A666A50BBA24">
    <w:name w:val="69C72C18D01E466199511A666A50BBA24"/>
    <w:rsid w:val="000919F5"/>
    <w:pPr>
      <w:spacing w:after="0" w:line="230" w:lineRule="atLeast"/>
    </w:pPr>
    <w:rPr>
      <w:rFonts w:eastAsiaTheme="minorHAnsi"/>
      <w:sz w:val="18"/>
      <w:lang w:eastAsia="en-US"/>
    </w:rPr>
  </w:style>
  <w:style w:type="paragraph" w:customStyle="1" w:styleId="69C72C18D01E466199511A666A50BBA25">
    <w:name w:val="69C72C18D01E466199511A666A50BBA25"/>
    <w:rsid w:val="000919F5"/>
    <w:pPr>
      <w:spacing w:after="0" w:line="230" w:lineRule="atLeast"/>
    </w:pPr>
    <w:rPr>
      <w:rFonts w:eastAsiaTheme="minorHAnsi"/>
      <w:sz w:val="18"/>
      <w:lang w:eastAsia="en-US"/>
    </w:rPr>
  </w:style>
  <w:style w:type="paragraph" w:customStyle="1" w:styleId="69C72C18D01E466199511A666A50BBA26">
    <w:name w:val="69C72C18D01E466199511A666A50BBA26"/>
    <w:rsid w:val="000919F5"/>
    <w:pPr>
      <w:spacing w:after="0" w:line="230" w:lineRule="atLeast"/>
    </w:pPr>
    <w:rPr>
      <w:rFonts w:eastAsiaTheme="minorHAnsi"/>
      <w:sz w:val="18"/>
      <w:lang w:eastAsia="en-US"/>
    </w:rPr>
  </w:style>
  <w:style w:type="paragraph" w:customStyle="1" w:styleId="69C72C18D01E466199511A666A50BBA27">
    <w:name w:val="69C72C18D01E466199511A666A50BBA27"/>
    <w:rsid w:val="000919F5"/>
    <w:pPr>
      <w:spacing w:after="0" w:line="230" w:lineRule="atLeast"/>
    </w:pPr>
    <w:rPr>
      <w:rFonts w:eastAsiaTheme="minorHAnsi"/>
      <w:sz w:val="18"/>
      <w:lang w:eastAsia="en-US"/>
    </w:rPr>
  </w:style>
  <w:style w:type="paragraph" w:customStyle="1" w:styleId="69C72C18D01E466199511A666A50BBA28">
    <w:name w:val="69C72C18D01E466199511A666A50BBA28"/>
    <w:rsid w:val="000919F5"/>
    <w:pPr>
      <w:spacing w:after="0" w:line="230" w:lineRule="atLeast"/>
    </w:pPr>
    <w:rPr>
      <w:rFonts w:eastAsiaTheme="minorHAnsi"/>
      <w:sz w:val="18"/>
      <w:lang w:eastAsia="en-US"/>
    </w:rPr>
  </w:style>
  <w:style w:type="paragraph" w:customStyle="1" w:styleId="69C72C18D01E466199511A666A50BBA29">
    <w:name w:val="69C72C18D01E466199511A666A50BBA29"/>
    <w:rsid w:val="000919F5"/>
    <w:pPr>
      <w:spacing w:after="0" w:line="230" w:lineRule="atLeast"/>
    </w:pPr>
    <w:rPr>
      <w:rFonts w:eastAsiaTheme="minorHAnsi"/>
      <w:sz w:val="18"/>
      <w:lang w:eastAsia="en-US"/>
    </w:rPr>
  </w:style>
  <w:style w:type="paragraph" w:customStyle="1" w:styleId="65030D3B04D04B89A646FF8BD34761CE">
    <w:name w:val="65030D3B04D04B89A646FF8BD34761CE"/>
    <w:rsid w:val="000919F5"/>
    <w:pPr>
      <w:spacing w:after="160" w:line="259" w:lineRule="auto"/>
    </w:pPr>
  </w:style>
  <w:style w:type="paragraph" w:customStyle="1" w:styleId="CD40A36A04A8449788213DD0859C4E18">
    <w:name w:val="CD40A36A04A8449788213DD0859C4E18"/>
    <w:rsid w:val="009B0E76"/>
    <w:pPr>
      <w:spacing w:after="160" w:line="259" w:lineRule="auto"/>
    </w:pPr>
  </w:style>
  <w:style w:type="paragraph" w:customStyle="1" w:styleId="988D9A3849BA4312AAB2EF1B0913A8CD">
    <w:name w:val="988D9A3849BA4312AAB2EF1B0913A8CD"/>
    <w:rsid w:val="009B0E76"/>
    <w:pPr>
      <w:spacing w:after="160" w:line="259" w:lineRule="auto"/>
    </w:pPr>
  </w:style>
  <w:style w:type="paragraph" w:customStyle="1" w:styleId="34E85B8E9E2E478F8CC99167BF926A80">
    <w:name w:val="34E85B8E9E2E478F8CC99167BF926A80"/>
    <w:rsid w:val="00B96A54"/>
    <w:pPr>
      <w:spacing w:after="160" w:line="259" w:lineRule="auto"/>
    </w:pPr>
  </w:style>
  <w:style w:type="paragraph" w:customStyle="1" w:styleId="09111CAACFC6443E89F42824E85330F3">
    <w:name w:val="09111CAACFC6443E89F42824E85330F3"/>
    <w:rsid w:val="00B96A54"/>
    <w:pPr>
      <w:spacing w:after="160" w:line="259" w:lineRule="auto"/>
    </w:pPr>
  </w:style>
  <w:style w:type="paragraph" w:customStyle="1" w:styleId="79F9D7359A16489281D8B3C4F7868071">
    <w:name w:val="79F9D7359A16489281D8B3C4F7868071"/>
    <w:rsid w:val="00B96A54"/>
    <w:pPr>
      <w:spacing w:after="160" w:line="259" w:lineRule="auto"/>
    </w:pPr>
  </w:style>
  <w:style w:type="paragraph" w:customStyle="1" w:styleId="3F6FB4DEE4784DD884E870921F97DE9D">
    <w:name w:val="3F6FB4DEE4784DD884E870921F97DE9D"/>
    <w:rsid w:val="00F87E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KL Tema">
  <a:themeElements>
    <a:clrScheme name="KL">
      <a:dk1>
        <a:srgbClr val="03001E"/>
      </a:dk1>
      <a:lt1>
        <a:srgbClr val="FFFFFF"/>
      </a:lt1>
      <a:dk2>
        <a:srgbClr val="18305A"/>
      </a:dk2>
      <a:lt2>
        <a:srgbClr val="FFFFFF"/>
      </a:lt2>
      <a:accent1>
        <a:srgbClr val="74AC3F"/>
      </a:accent1>
      <a:accent2>
        <a:srgbClr val="0097D7"/>
      </a:accent2>
      <a:accent3>
        <a:srgbClr val="594E97"/>
      </a:accent3>
      <a:accent4>
        <a:srgbClr val="C30079"/>
      </a:accent4>
      <a:accent5>
        <a:srgbClr val="BA0615"/>
      </a:accent5>
      <a:accent6>
        <a:srgbClr val="CF6519"/>
      </a:accent6>
      <a:hlink>
        <a:srgbClr val="0097D7"/>
      </a:hlink>
      <a:folHlink>
        <a:srgbClr val="594E97"/>
      </a:folHlink>
    </a:clrScheme>
    <a:fontScheme name="K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a:noFill/>
          <a:headEnd type="none" w="med" len="med"/>
          <a:tailEnd type="none" w="med" len="med"/>
        </a:ln>
      </a:spPr>
      <a:bodyPr vert="horz" wrap="square" lIns="90000" tIns="90000" rIns="90000" bIns="90000" numCol="1" rtlCol="0" anchor="t" anchorCtr="0" compatLnSpc="1">
        <a:prstTxWarp prst="textNoShape">
          <a:avLst/>
        </a:prstTxWarp>
        <a:noAutofit/>
      </a:bodyPr>
      <a:lstStyle>
        <a:defPPr marL="0" marR="0" indent="0" algn="l" defTabSz="914400" rtl="0" eaLnBrk="1" fontAlgn="base" latinLnBrk="0" hangingPunct="1">
          <a:lnSpc>
            <a:spcPct val="100000"/>
          </a:lnSpc>
          <a:spcBef>
            <a:spcPts val="0"/>
          </a:spcBef>
          <a:spcAft>
            <a:spcPct val="0"/>
          </a:spcAft>
          <a:buClrTx/>
          <a:buSzTx/>
          <a:buFontTx/>
          <a:buNone/>
          <a:tabLst/>
          <a:defRPr kumimoji="0" sz="1400" b="0" i="0" u="none" strike="noStrike" cap="none" normalizeH="0" baseline="0" dirty="0" err="1" smtClean="0">
            <a:ln>
              <a:noFill/>
            </a:ln>
            <a:solidFill>
              <a:schemeClr val="bg1"/>
            </a:solidFill>
            <a:effectLst/>
            <a:latin typeface="Arial" charset="0"/>
          </a:defRPr>
        </a:defPPr>
      </a:lstStyle>
      <a:style>
        <a:lnRef idx="2">
          <a:schemeClr val="accent2">
            <a:shade val="50000"/>
          </a:schemeClr>
        </a:lnRef>
        <a:fillRef idx="1">
          <a:schemeClr val="accent2"/>
        </a:fillRef>
        <a:effectRef idx="0">
          <a:schemeClr val="accent2"/>
        </a:effectRef>
        <a:fontRef idx="minor">
          <a:schemeClr val="lt1"/>
        </a:fontRef>
      </a:style>
    </a:spDef>
    <a:lnDef>
      <a:spPr bwMode="auto">
        <a:solidFill>
          <a:schemeClr val="tx1"/>
        </a:solidFill>
        <a:ln w="19050" cap="flat" cmpd="sng" algn="ctr">
          <a:solidFill>
            <a:schemeClr val="tx2"/>
          </a:solidFill>
          <a:prstDash val="solid"/>
          <a:round/>
          <a:headEnd type="none" w="med" len="me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2012-04-11T20:20:18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D24BD0BD3FF4A9442D0519CD83834" ma:contentTypeVersion="2" ma:contentTypeDescription="Create a new document." ma:contentTypeScope="" ma:versionID="df0b8d0a41f9d7f0d93a3c67d0ca3a61">
  <xsd:schema xmlns:xsd="http://www.w3.org/2001/XMLSchema" xmlns:xs="http://www.w3.org/2001/XMLSchema" xmlns:p="http://schemas.microsoft.com/office/2006/metadata/properties" xmlns:ns2="cf9f8e83-a8f8-4305-857e-d52b14a89fe9" targetNamespace="http://schemas.microsoft.com/office/2006/metadata/properties" ma:root="true" ma:fieldsID="798611622a211d13cc36dcbfe2579612" ns2:_="">
    <xsd:import namespace="cf9f8e83-a8f8-4305-857e-d52b14a89f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f8e83-a8f8-4305-857e-d52b14a89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root xmlns="opt">
  <dato>07. majl 2018</dato>
  <titel>‌</titel>
  <email>JELA@kl.dk</email>
  <direktetelefon>3370 3227</direktetelefon>
  <adresse>Weidekampsgade 10
Postboks 3370
2300 København S</adresse>
  <website>www.kl.dk</websit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171BB3-6A25-4C50-9174-A691B232A0DD}">
  <ds:schemaRefs>
    <ds:schemaRef ds:uri="http://schemas.microsoft.com/sharepoint/v3/contenttype/forms"/>
  </ds:schemaRefs>
</ds:datastoreItem>
</file>

<file path=customXml/itemProps3.xml><?xml version="1.0" encoding="utf-8"?>
<ds:datastoreItem xmlns:ds="http://schemas.openxmlformats.org/officeDocument/2006/customXml" ds:itemID="{AD6B47C1-02A9-497A-A121-6EB8923C8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f8e83-a8f8-4305-857e-d52b14a89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1406E-8823-4665-84A9-0AC1FC1C5AA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CC33FB-F953-476E-9C8E-D99B184954BC}">
  <ds:schemaRefs>
    <ds:schemaRef ds:uri="opt"/>
  </ds:schemaRefs>
</ds:datastoreItem>
</file>

<file path=customXml/itemProps6.xml><?xml version="1.0" encoding="utf-8"?>
<ds:datastoreItem xmlns:ds="http://schemas.openxmlformats.org/officeDocument/2006/customXml" ds:itemID="{8A796750-C55C-4239-AEB5-3730DFD0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2116</Words>
  <Characters>12910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Skabelon-Beredskabsstrategi for informationssikkerhed</vt:lpstr>
    </vt:vector>
  </TitlesOfParts>
  <Company>Optimentor</Company>
  <LinksUpToDate>false</LinksUpToDate>
  <CharactersWithSpaces>14997</CharactersWithSpaces>
  <SharedDoc>false</SharedDoc>
  <HLinks>
    <vt:vector size="66" baseType="variant">
      <vt:variant>
        <vt:i4>1376316</vt:i4>
      </vt:variant>
      <vt:variant>
        <vt:i4>62</vt:i4>
      </vt:variant>
      <vt:variant>
        <vt:i4>0</vt:i4>
      </vt:variant>
      <vt:variant>
        <vt:i4>5</vt:i4>
      </vt:variant>
      <vt:variant>
        <vt:lpwstr/>
      </vt:variant>
      <vt:variant>
        <vt:lpwstr>_Toc517094770</vt:lpwstr>
      </vt:variant>
      <vt:variant>
        <vt:i4>1310780</vt:i4>
      </vt:variant>
      <vt:variant>
        <vt:i4>56</vt:i4>
      </vt:variant>
      <vt:variant>
        <vt:i4>0</vt:i4>
      </vt:variant>
      <vt:variant>
        <vt:i4>5</vt:i4>
      </vt:variant>
      <vt:variant>
        <vt:lpwstr/>
      </vt:variant>
      <vt:variant>
        <vt:lpwstr>_Toc517094769</vt:lpwstr>
      </vt:variant>
      <vt:variant>
        <vt:i4>1310780</vt:i4>
      </vt:variant>
      <vt:variant>
        <vt:i4>50</vt:i4>
      </vt:variant>
      <vt:variant>
        <vt:i4>0</vt:i4>
      </vt:variant>
      <vt:variant>
        <vt:i4>5</vt:i4>
      </vt:variant>
      <vt:variant>
        <vt:lpwstr/>
      </vt:variant>
      <vt:variant>
        <vt:lpwstr>_Toc517094768</vt:lpwstr>
      </vt:variant>
      <vt:variant>
        <vt:i4>1310780</vt:i4>
      </vt:variant>
      <vt:variant>
        <vt:i4>44</vt:i4>
      </vt:variant>
      <vt:variant>
        <vt:i4>0</vt:i4>
      </vt:variant>
      <vt:variant>
        <vt:i4>5</vt:i4>
      </vt:variant>
      <vt:variant>
        <vt:lpwstr/>
      </vt:variant>
      <vt:variant>
        <vt:lpwstr>_Toc517094767</vt:lpwstr>
      </vt:variant>
      <vt:variant>
        <vt:i4>1310780</vt:i4>
      </vt:variant>
      <vt:variant>
        <vt:i4>38</vt:i4>
      </vt:variant>
      <vt:variant>
        <vt:i4>0</vt:i4>
      </vt:variant>
      <vt:variant>
        <vt:i4>5</vt:i4>
      </vt:variant>
      <vt:variant>
        <vt:lpwstr/>
      </vt:variant>
      <vt:variant>
        <vt:lpwstr>_Toc517094766</vt:lpwstr>
      </vt:variant>
      <vt:variant>
        <vt:i4>1310780</vt:i4>
      </vt:variant>
      <vt:variant>
        <vt:i4>32</vt:i4>
      </vt:variant>
      <vt:variant>
        <vt:i4>0</vt:i4>
      </vt:variant>
      <vt:variant>
        <vt:i4>5</vt:i4>
      </vt:variant>
      <vt:variant>
        <vt:lpwstr/>
      </vt:variant>
      <vt:variant>
        <vt:lpwstr>_Toc517094765</vt:lpwstr>
      </vt:variant>
      <vt:variant>
        <vt:i4>1310780</vt:i4>
      </vt:variant>
      <vt:variant>
        <vt:i4>26</vt:i4>
      </vt:variant>
      <vt:variant>
        <vt:i4>0</vt:i4>
      </vt:variant>
      <vt:variant>
        <vt:i4>5</vt:i4>
      </vt:variant>
      <vt:variant>
        <vt:lpwstr/>
      </vt:variant>
      <vt:variant>
        <vt:lpwstr>_Toc517094764</vt:lpwstr>
      </vt:variant>
      <vt:variant>
        <vt:i4>1310780</vt:i4>
      </vt:variant>
      <vt:variant>
        <vt:i4>20</vt:i4>
      </vt:variant>
      <vt:variant>
        <vt:i4>0</vt:i4>
      </vt:variant>
      <vt:variant>
        <vt:i4>5</vt:i4>
      </vt:variant>
      <vt:variant>
        <vt:lpwstr/>
      </vt:variant>
      <vt:variant>
        <vt:lpwstr>_Toc517094763</vt:lpwstr>
      </vt:variant>
      <vt:variant>
        <vt:i4>1310780</vt:i4>
      </vt:variant>
      <vt:variant>
        <vt:i4>14</vt:i4>
      </vt:variant>
      <vt:variant>
        <vt:i4>0</vt:i4>
      </vt:variant>
      <vt:variant>
        <vt:i4>5</vt:i4>
      </vt:variant>
      <vt:variant>
        <vt:lpwstr/>
      </vt:variant>
      <vt:variant>
        <vt:lpwstr>_Toc517094762</vt:lpwstr>
      </vt:variant>
      <vt:variant>
        <vt:i4>1310780</vt:i4>
      </vt:variant>
      <vt:variant>
        <vt:i4>8</vt:i4>
      </vt:variant>
      <vt:variant>
        <vt:i4>0</vt:i4>
      </vt:variant>
      <vt:variant>
        <vt:i4>5</vt:i4>
      </vt:variant>
      <vt:variant>
        <vt:lpwstr/>
      </vt:variant>
      <vt:variant>
        <vt:lpwstr>_Toc517094761</vt:lpwstr>
      </vt:variant>
      <vt:variant>
        <vt:i4>1310780</vt:i4>
      </vt:variant>
      <vt:variant>
        <vt:i4>2</vt:i4>
      </vt:variant>
      <vt:variant>
        <vt:i4>0</vt:i4>
      </vt:variant>
      <vt:variant>
        <vt:i4>5</vt:i4>
      </vt:variant>
      <vt:variant>
        <vt:lpwstr/>
      </vt:variant>
      <vt:variant>
        <vt:lpwstr>_Toc517094760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Skabelon-Beredskabsstrategi for informationssikkerhed</dc:title>
  <dc:creator>Jette Larsson</dc:creator>
  <cp:lastModifiedBy>Jette Larsson</cp:lastModifiedBy>
  <cp:revision>3</cp:revision>
  <cp:lastPrinted>2018-05-18T06:12:00Z</cp:lastPrinted>
  <dcterms:created xsi:type="dcterms:W3CDTF">2022-03-03T11:15:00Z</dcterms:created>
  <dcterms:modified xsi:type="dcterms:W3CDTF">2022-03-09T13:16:00Z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ontentTypeId">
    <vt:lpwstr>0x010100285D24BD0BD3FF4A9442D0519CD83834</vt:lpwstr>
  </property>
  <property fmtid="{D5CDD505-2E9C-101B-9397-08002B2CF9AE}" pid="4" name="OPTTemplate">
    <vt:bool>true</vt:bool>
  </property>
  <property fmtid="{D5CDD505-2E9C-101B-9397-08002B2CF9AE}" pid="5" name="CCMIsSharedOnOneDriv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EventContext">
    <vt:lpwstr>7fa7b1a2-f8e6-4157-ae15-7c4457b9cbcb</vt:lpwstr>
  </property>
  <property fmtid="{D5CDD505-2E9C-101B-9397-08002B2CF9AE}" pid="10" name="OPTDataInserted">
    <vt:lpwstr/>
  </property>
</Properties>
</file>